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0F0F0"/>
        <w:tblCellMar>
          <w:left w:w="0" w:type="dxa"/>
          <w:right w:w="0" w:type="dxa"/>
        </w:tblCellMar>
        <w:tblLook w:val="04A0" w:firstRow="1" w:lastRow="0" w:firstColumn="1" w:lastColumn="0" w:noHBand="0" w:noVBand="1"/>
      </w:tblPr>
      <w:tblGrid>
        <w:gridCol w:w="9360"/>
      </w:tblGrid>
      <w:tr w:rsidR="007865CB" w:rsidRPr="007865CB" w14:paraId="0E897C6A" w14:textId="77777777" w:rsidTr="007865CB">
        <w:tc>
          <w:tcPr>
            <w:tcW w:w="0" w:type="auto"/>
            <w:shd w:val="clear" w:color="auto" w:fill="F0F0F0"/>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865CB" w:rsidRPr="007865CB" w14:paraId="0B88B336" w14:textId="77777777">
              <w:tc>
                <w:tcPr>
                  <w:tcW w:w="0" w:type="auto"/>
                  <w:tcMar>
                    <w:top w:w="0" w:type="dxa"/>
                    <w:left w:w="270" w:type="dxa"/>
                    <w:bottom w:w="135" w:type="dxa"/>
                    <w:right w:w="270" w:type="dxa"/>
                  </w:tcMar>
                  <w:hideMark/>
                </w:tcPr>
                <w:p w14:paraId="4948DE21" w14:textId="77777777" w:rsidR="007865CB" w:rsidRPr="007865CB" w:rsidRDefault="007865CB" w:rsidP="007865CB">
                  <w:pPr>
                    <w:spacing w:after="0" w:line="375" w:lineRule="atLeast"/>
                    <w:outlineLvl w:val="2"/>
                    <w:rPr>
                      <w:rFonts w:ascii="Lato" w:eastAsia="Times New Roman" w:hAnsi="Lato" w:cs="Times New Roman"/>
                      <w:b/>
                      <w:bCs/>
                      <w:color w:val="E54603"/>
                      <w:kern w:val="0"/>
                      <w:sz w:val="20"/>
                      <w:szCs w:val="20"/>
                      <w14:ligatures w14:val="none"/>
                    </w:rPr>
                  </w:pPr>
                  <w:r w:rsidRPr="007865CB">
                    <w:rPr>
                      <w:rFonts w:ascii="Lato" w:eastAsia="Times New Roman" w:hAnsi="Lato" w:cs="Times New Roman"/>
                      <w:b/>
                      <w:bCs/>
                      <w:color w:val="E54603"/>
                      <w:kern w:val="0"/>
                      <w:sz w:val="20"/>
                      <w:szCs w:val="20"/>
                      <w14:ligatures w14:val="none"/>
                    </w:rPr>
                    <w:t>THIS WEEK’S REVEAL</w:t>
                  </w:r>
                </w:p>
                <w:p w14:paraId="0B7E68D7" w14:textId="77777777" w:rsidR="007865CB" w:rsidRPr="007865CB" w:rsidRDefault="007865CB" w:rsidP="007865CB">
                  <w:pPr>
                    <w:spacing w:after="0" w:line="413" w:lineRule="atLeast"/>
                    <w:outlineLvl w:val="1"/>
                    <w:rPr>
                      <w:rFonts w:ascii="Lato" w:eastAsia="Times New Roman" w:hAnsi="Lato" w:cs="Times New Roman"/>
                      <w:b/>
                      <w:bCs/>
                      <w:color w:val="202020"/>
                      <w:kern w:val="0"/>
                      <w:sz w:val="33"/>
                      <w:szCs w:val="33"/>
                      <w14:ligatures w14:val="none"/>
                    </w:rPr>
                  </w:pPr>
                  <w:r w:rsidRPr="007865CB">
                    <w:rPr>
                      <w:rFonts w:ascii="Lato" w:eastAsia="Times New Roman" w:hAnsi="Lato" w:cs="Times New Roman"/>
                      <w:b/>
                      <w:bCs/>
                      <w:color w:val="202020"/>
                      <w:kern w:val="0"/>
                      <w:sz w:val="33"/>
                      <w:szCs w:val="33"/>
                      <w14:ligatures w14:val="none"/>
                    </w:rPr>
                    <w:t>Teaching Kids to Read: How One School District Gets It Right</w:t>
                  </w:r>
                </w:p>
              </w:tc>
            </w:tr>
          </w:tbl>
          <w:p w14:paraId="164FCD73" w14:textId="77777777" w:rsidR="007865CB" w:rsidRPr="007865CB" w:rsidRDefault="007865CB" w:rsidP="007865CB">
            <w:pPr>
              <w:spacing w:after="0" w:line="240" w:lineRule="auto"/>
              <w:rPr>
                <w:rFonts w:ascii="Arial" w:eastAsia="Times New Roman" w:hAnsi="Arial" w:cs="Arial"/>
                <w:color w:val="222222"/>
                <w:kern w:val="0"/>
                <w:sz w:val="24"/>
                <w:szCs w:val="24"/>
                <w14:ligatures w14:val="none"/>
              </w:rPr>
            </w:pPr>
          </w:p>
        </w:tc>
      </w:tr>
    </w:tbl>
    <w:p w14:paraId="4B76947F" w14:textId="77777777" w:rsidR="007865CB" w:rsidRPr="007865CB" w:rsidRDefault="007865CB" w:rsidP="007865CB">
      <w:pPr>
        <w:spacing w:after="0" w:line="240" w:lineRule="auto"/>
        <w:rPr>
          <w:rFonts w:ascii="Times New Roman" w:eastAsia="Times New Roman" w:hAnsi="Times New Roman" w:cs="Times New Roman"/>
          <w:vanish/>
          <w:kern w:val="0"/>
          <w:sz w:val="24"/>
          <w:szCs w:val="24"/>
          <w14:ligatures w14:val="none"/>
        </w:rPr>
      </w:pPr>
    </w:p>
    <w:tbl>
      <w:tblPr>
        <w:tblW w:w="5000" w:type="pct"/>
        <w:shd w:val="clear" w:color="auto" w:fill="F0F0F0"/>
        <w:tblCellMar>
          <w:left w:w="0" w:type="dxa"/>
          <w:right w:w="0" w:type="dxa"/>
        </w:tblCellMar>
        <w:tblLook w:val="04A0" w:firstRow="1" w:lastRow="0" w:firstColumn="1" w:lastColumn="0" w:noHBand="0" w:noVBand="1"/>
      </w:tblPr>
      <w:tblGrid>
        <w:gridCol w:w="9360"/>
      </w:tblGrid>
      <w:tr w:rsidR="007865CB" w:rsidRPr="007865CB" w14:paraId="2BC38304" w14:textId="77777777" w:rsidTr="007865CB">
        <w:tc>
          <w:tcPr>
            <w:tcW w:w="0" w:type="auto"/>
            <w:shd w:val="clear" w:color="auto" w:fill="F0F0F0"/>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7865CB" w:rsidRPr="007865CB" w14:paraId="69125369" w14:textId="77777777">
              <w:tc>
                <w:tcPr>
                  <w:tcW w:w="0" w:type="auto"/>
                  <w:tcMar>
                    <w:top w:w="0" w:type="dxa"/>
                    <w:left w:w="135" w:type="dxa"/>
                    <w:bottom w:w="0" w:type="dxa"/>
                    <w:right w:w="135" w:type="dxa"/>
                  </w:tcMar>
                  <w:hideMark/>
                </w:tcPr>
                <w:p w14:paraId="1F2BA980" w14:textId="77777777" w:rsidR="007865CB" w:rsidRPr="007865CB" w:rsidRDefault="007865CB" w:rsidP="007865CB">
                  <w:pPr>
                    <w:spacing w:after="0" w:line="240" w:lineRule="auto"/>
                    <w:jc w:val="center"/>
                    <w:rPr>
                      <w:rFonts w:ascii="Times New Roman" w:eastAsia="Times New Roman" w:hAnsi="Times New Roman" w:cs="Times New Roman"/>
                      <w:kern w:val="0"/>
                      <w:sz w:val="24"/>
                      <w:szCs w:val="24"/>
                      <w14:ligatures w14:val="none"/>
                    </w:rPr>
                  </w:pPr>
                  <w:r w:rsidRPr="007865CB">
                    <w:rPr>
                      <w:rFonts w:ascii="Times New Roman" w:eastAsia="Times New Roman" w:hAnsi="Times New Roman" w:cs="Times New Roman"/>
                      <w:noProof/>
                      <w:color w:val="1155CC"/>
                      <w:kern w:val="0"/>
                      <w:sz w:val="24"/>
                      <w:szCs w:val="24"/>
                      <w14:ligatures w14:val="none"/>
                    </w:rPr>
                    <w:drawing>
                      <wp:inline distT="0" distB="0" distL="0" distR="0" wp14:anchorId="21F4C537" wp14:editId="463E96FD">
                        <wp:extent cx="5368925" cy="3020060"/>
                        <wp:effectExtent l="0" t="0" r="3175" b="8890"/>
                        <wp:docPr id="9" name="Picture 10" descr=" In an illustration, set the hallway of a school where a group of children, drawn in black and white and wearing school uniforms and backpacks, are moving to their next class. In the foreground, an adult wearing a name badge is fixing the hair of a girl, who's wearing a yellow and white striped shirt, the only pop of color in the image.">
                          <a:hlinkClick xmlns:a="http://schemas.openxmlformats.org/drawingml/2006/main" r:id="rId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In an illustration, set the hallway of a school where a group of children, drawn in black and white and wearing school uniforms and backpacks, are moving to their next class. In the foreground, an adult wearing a name badge is fixing the hair of a girl, who's wearing a yellow and white striped shirt, the only pop of color in the image.">
                                  <a:hlinkClick r:id="rId4" tgtFrame="&quot;_blank&quot;"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8925" cy="3020060"/>
                                </a:xfrm>
                                <a:prstGeom prst="rect">
                                  <a:avLst/>
                                </a:prstGeom>
                                <a:noFill/>
                                <a:ln>
                                  <a:noFill/>
                                </a:ln>
                              </pic:spPr>
                            </pic:pic>
                          </a:graphicData>
                        </a:graphic>
                      </wp:inline>
                    </w:drawing>
                  </w:r>
                </w:p>
              </w:tc>
            </w:tr>
          </w:tbl>
          <w:p w14:paraId="7F16E105" w14:textId="77777777" w:rsidR="007865CB" w:rsidRPr="007865CB" w:rsidRDefault="007865CB" w:rsidP="007865CB">
            <w:pPr>
              <w:spacing w:after="0" w:line="240" w:lineRule="auto"/>
              <w:rPr>
                <w:rFonts w:ascii="Arial" w:eastAsia="Times New Roman" w:hAnsi="Arial" w:cs="Arial"/>
                <w:color w:val="222222"/>
                <w:kern w:val="0"/>
                <w:sz w:val="24"/>
                <w:szCs w:val="24"/>
                <w14:ligatures w14:val="none"/>
              </w:rPr>
            </w:pPr>
          </w:p>
        </w:tc>
      </w:tr>
    </w:tbl>
    <w:p w14:paraId="0685F039" w14:textId="77777777" w:rsidR="007865CB" w:rsidRPr="007865CB" w:rsidRDefault="007865CB" w:rsidP="007865CB">
      <w:pPr>
        <w:spacing w:after="0" w:line="240" w:lineRule="auto"/>
        <w:rPr>
          <w:rFonts w:ascii="Times New Roman" w:eastAsia="Times New Roman" w:hAnsi="Times New Roman" w:cs="Times New Roman"/>
          <w:vanish/>
          <w:kern w:val="0"/>
          <w:sz w:val="24"/>
          <w:szCs w:val="24"/>
          <w14:ligatures w14:val="none"/>
        </w:rPr>
      </w:pPr>
    </w:p>
    <w:tbl>
      <w:tblPr>
        <w:tblW w:w="5000" w:type="pct"/>
        <w:shd w:val="clear" w:color="auto" w:fill="F0F0F0"/>
        <w:tblCellMar>
          <w:left w:w="0" w:type="dxa"/>
          <w:right w:w="0" w:type="dxa"/>
        </w:tblCellMar>
        <w:tblLook w:val="04A0" w:firstRow="1" w:lastRow="0" w:firstColumn="1" w:lastColumn="0" w:noHBand="0" w:noVBand="1"/>
      </w:tblPr>
      <w:tblGrid>
        <w:gridCol w:w="9360"/>
      </w:tblGrid>
      <w:tr w:rsidR="007865CB" w:rsidRPr="007865CB" w14:paraId="56221E84" w14:textId="77777777" w:rsidTr="007865CB">
        <w:tc>
          <w:tcPr>
            <w:tcW w:w="0" w:type="auto"/>
            <w:shd w:val="clear" w:color="auto" w:fill="F0F0F0"/>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865CB" w:rsidRPr="007865CB" w14:paraId="27E90ED0" w14:textId="77777777">
              <w:tc>
                <w:tcPr>
                  <w:tcW w:w="0" w:type="auto"/>
                  <w:tcMar>
                    <w:top w:w="0" w:type="dxa"/>
                    <w:left w:w="270" w:type="dxa"/>
                    <w:bottom w:w="135" w:type="dxa"/>
                    <w:right w:w="270" w:type="dxa"/>
                  </w:tcMar>
                  <w:hideMark/>
                </w:tcPr>
                <w:p w14:paraId="5B5D5DEC" w14:textId="77777777" w:rsidR="007865CB" w:rsidRPr="007865CB" w:rsidRDefault="007865CB" w:rsidP="007865CB">
                  <w:pPr>
                    <w:spacing w:after="0" w:line="360" w:lineRule="atLeast"/>
                    <w:rPr>
                      <w:rFonts w:ascii="Georgia" w:eastAsia="Times New Roman" w:hAnsi="Georgia" w:cs="Times New Roman"/>
                      <w:color w:val="202020"/>
                      <w:kern w:val="0"/>
                      <w:sz w:val="24"/>
                      <w:szCs w:val="24"/>
                      <w14:ligatures w14:val="none"/>
                    </w:rPr>
                  </w:pPr>
                  <w:r w:rsidRPr="007865CB">
                    <w:rPr>
                      <w:rFonts w:ascii="Georgia" w:eastAsia="Times New Roman" w:hAnsi="Georgia" w:cs="Times New Roman"/>
                      <w:i/>
                      <w:iCs/>
                      <w:color w:val="202020"/>
                      <w:kern w:val="0"/>
                      <w:sz w:val="20"/>
                      <w:szCs w:val="20"/>
                      <w14:ligatures w14:val="none"/>
                    </w:rPr>
                    <w:t>Illustration by Emily Bernstein for APM Reports</w:t>
                  </w:r>
                </w:p>
              </w:tc>
            </w:tr>
          </w:tbl>
          <w:p w14:paraId="32EA0081" w14:textId="77777777" w:rsidR="007865CB" w:rsidRPr="007865CB" w:rsidRDefault="007865CB" w:rsidP="007865CB">
            <w:pPr>
              <w:spacing w:after="0" w:line="240" w:lineRule="auto"/>
              <w:rPr>
                <w:rFonts w:ascii="Arial" w:eastAsia="Times New Roman" w:hAnsi="Arial" w:cs="Arial"/>
                <w:color w:val="222222"/>
                <w:kern w:val="0"/>
                <w:sz w:val="24"/>
                <w:szCs w:val="24"/>
                <w14:ligatures w14:val="none"/>
              </w:rPr>
            </w:pPr>
          </w:p>
        </w:tc>
      </w:tr>
    </w:tbl>
    <w:p w14:paraId="75F99CFE" w14:textId="77777777" w:rsidR="007865CB" w:rsidRPr="007865CB" w:rsidRDefault="007865CB" w:rsidP="007865CB">
      <w:pPr>
        <w:spacing w:after="0" w:line="240" w:lineRule="auto"/>
        <w:rPr>
          <w:rFonts w:ascii="Times New Roman" w:eastAsia="Times New Roman" w:hAnsi="Times New Roman" w:cs="Times New Roman"/>
          <w:vanish/>
          <w:kern w:val="0"/>
          <w:sz w:val="24"/>
          <w:szCs w:val="24"/>
          <w14:ligatures w14:val="none"/>
        </w:rPr>
      </w:pPr>
    </w:p>
    <w:tbl>
      <w:tblPr>
        <w:tblW w:w="5000" w:type="pct"/>
        <w:shd w:val="clear" w:color="auto" w:fill="F0F0F0"/>
        <w:tblCellMar>
          <w:left w:w="0" w:type="dxa"/>
          <w:right w:w="0" w:type="dxa"/>
        </w:tblCellMar>
        <w:tblLook w:val="04A0" w:firstRow="1" w:lastRow="0" w:firstColumn="1" w:lastColumn="0" w:noHBand="0" w:noVBand="1"/>
      </w:tblPr>
      <w:tblGrid>
        <w:gridCol w:w="9360"/>
      </w:tblGrid>
      <w:tr w:rsidR="007865CB" w:rsidRPr="007865CB" w14:paraId="7FA357BE" w14:textId="77777777" w:rsidTr="007865CB">
        <w:tc>
          <w:tcPr>
            <w:tcW w:w="0" w:type="auto"/>
            <w:shd w:val="clear" w:color="auto" w:fill="F0F0F0"/>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865CB" w:rsidRPr="007865CB" w14:paraId="5F4D1964" w14:textId="77777777">
              <w:tc>
                <w:tcPr>
                  <w:tcW w:w="0" w:type="auto"/>
                  <w:tcMar>
                    <w:top w:w="0" w:type="dxa"/>
                    <w:left w:w="270" w:type="dxa"/>
                    <w:bottom w:w="135" w:type="dxa"/>
                    <w:right w:w="270" w:type="dxa"/>
                  </w:tcMar>
                  <w:hideMark/>
                </w:tcPr>
                <w:p w14:paraId="0408C3D3" w14:textId="77777777" w:rsidR="007865CB" w:rsidRPr="007865CB" w:rsidRDefault="007865CB" w:rsidP="007865CB">
                  <w:pPr>
                    <w:spacing w:after="0" w:line="360" w:lineRule="atLeast"/>
                    <w:rPr>
                      <w:rFonts w:ascii="Georgia" w:eastAsia="Times New Roman" w:hAnsi="Georgia" w:cs="Times New Roman"/>
                      <w:color w:val="202020"/>
                      <w:kern w:val="0"/>
                      <w:sz w:val="24"/>
                      <w:szCs w:val="24"/>
                      <w14:ligatures w14:val="none"/>
                    </w:rPr>
                  </w:pPr>
                  <w:r w:rsidRPr="007865CB">
                    <w:rPr>
                      <w:rFonts w:ascii="Georgia" w:eastAsia="Times New Roman" w:hAnsi="Georgia" w:cs="Times New Roman"/>
                      <w:color w:val="202020"/>
                      <w:kern w:val="0"/>
                      <w:sz w:val="24"/>
                      <w:szCs w:val="24"/>
                      <w14:ligatures w14:val="none"/>
                    </w:rPr>
                    <w:t>The third graders in Steubenville, Ohio, are among the best little readers in the nation. </w:t>
                  </w:r>
                  <w:r w:rsidRPr="007865CB">
                    <w:rPr>
                      <w:rFonts w:ascii="Georgia" w:eastAsia="Times New Roman" w:hAnsi="Georgia" w:cs="Times New Roman"/>
                      <w:color w:val="202020"/>
                      <w:kern w:val="0"/>
                      <w:sz w:val="24"/>
                      <w:szCs w:val="24"/>
                      <w14:ligatures w14:val="none"/>
                    </w:rPr>
                    <w:br/>
                  </w:r>
                  <w:r w:rsidRPr="007865CB">
                    <w:rPr>
                      <w:rFonts w:ascii="Georgia" w:eastAsia="Times New Roman" w:hAnsi="Georgia" w:cs="Times New Roman"/>
                      <w:color w:val="202020"/>
                      <w:kern w:val="0"/>
                      <w:sz w:val="24"/>
                      <w:szCs w:val="24"/>
                      <w14:ligatures w14:val="none"/>
                    </w:rPr>
                    <w:br/>
                    <w:t>For nearly 20 years, 93 percent or more of them have scored proficient on state reading tests. Many of the wealthiest places in the country can't even say that. And according to the state of Ohio, Steubenville students are considered "economically disadvantaged." </w:t>
                  </w:r>
                  <w:r w:rsidRPr="007865CB">
                    <w:rPr>
                      <w:rFonts w:ascii="Georgia" w:eastAsia="Times New Roman" w:hAnsi="Georgia" w:cs="Times New Roman"/>
                      <w:color w:val="202020"/>
                      <w:kern w:val="0"/>
                      <w:sz w:val="24"/>
                      <w:szCs w:val="24"/>
                      <w14:ligatures w14:val="none"/>
                    </w:rPr>
                    <w:br/>
                  </w:r>
                  <w:r w:rsidRPr="007865CB">
                    <w:rPr>
                      <w:rFonts w:ascii="Georgia" w:eastAsia="Times New Roman" w:hAnsi="Georgia" w:cs="Times New Roman"/>
                      <w:color w:val="202020"/>
                      <w:kern w:val="0"/>
                      <w:sz w:val="24"/>
                      <w:szCs w:val="24"/>
                      <w14:ligatures w14:val="none"/>
                    </w:rPr>
                    <w:br/>
                    <w:t>This week, in partnership with APM Reports and the </w:t>
                  </w:r>
                  <w:r w:rsidRPr="007865CB">
                    <w:rPr>
                      <w:rFonts w:ascii="Georgia" w:eastAsia="Times New Roman" w:hAnsi="Georgia" w:cs="Times New Roman"/>
                      <w:i/>
                      <w:iCs/>
                      <w:color w:val="202020"/>
                      <w:kern w:val="0"/>
                      <w:sz w:val="24"/>
                      <w:szCs w:val="24"/>
                      <w14:ligatures w14:val="none"/>
                    </w:rPr>
                    <w:t>Sold a Story</w:t>
                  </w:r>
                  <w:r w:rsidRPr="007865CB">
                    <w:rPr>
                      <w:rFonts w:ascii="Georgia" w:eastAsia="Times New Roman" w:hAnsi="Georgia" w:cs="Times New Roman"/>
                      <w:color w:val="202020"/>
                      <w:kern w:val="0"/>
                      <w:sz w:val="24"/>
                      <w:szCs w:val="24"/>
                      <w14:ligatures w14:val="none"/>
                    </w:rPr>
                    <w:t> podcast, we look at how Steubenville became a success—and how a new law put it all at risk.</w:t>
                  </w:r>
                </w:p>
              </w:tc>
            </w:tr>
          </w:tbl>
          <w:p w14:paraId="2BD403D2" w14:textId="77777777" w:rsidR="007865CB" w:rsidRPr="007865CB" w:rsidRDefault="007865CB" w:rsidP="007865CB">
            <w:pPr>
              <w:spacing w:after="0" w:line="240" w:lineRule="auto"/>
              <w:rPr>
                <w:rFonts w:ascii="Arial" w:eastAsia="Times New Roman" w:hAnsi="Arial" w:cs="Arial"/>
                <w:color w:val="222222"/>
                <w:kern w:val="0"/>
                <w:sz w:val="24"/>
                <w:szCs w:val="24"/>
                <w14:ligatures w14:val="none"/>
              </w:rPr>
            </w:pPr>
          </w:p>
        </w:tc>
      </w:tr>
    </w:tbl>
    <w:p w14:paraId="386A06AA" w14:textId="77777777" w:rsidR="007865CB" w:rsidRPr="007865CB" w:rsidRDefault="007865CB" w:rsidP="007865CB">
      <w:pPr>
        <w:spacing w:after="0" w:line="240" w:lineRule="auto"/>
        <w:rPr>
          <w:rFonts w:ascii="Times New Roman" w:eastAsia="Times New Roman" w:hAnsi="Times New Roman" w:cs="Times New Roman"/>
          <w:vanish/>
          <w:kern w:val="0"/>
          <w:sz w:val="24"/>
          <w:szCs w:val="24"/>
          <w14:ligatures w14:val="none"/>
        </w:rPr>
      </w:pPr>
    </w:p>
    <w:tbl>
      <w:tblPr>
        <w:tblW w:w="5000" w:type="pct"/>
        <w:shd w:val="clear" w:color="auto" w:fill="F0F0F0"/>
        <w:tblCellMar>
          <w:left w:w="0" w:type="dxa"/>
          <w:right w:w="0" w:type="dxa"/>
        </w:tblCellMar>
        <w:tblLook w:val="04A0" w:firstRow="1" w:lastRow="0" w:firstColumn="1" w:lastColumn="0" w:noHBand="0" w:noVBand="1"/>
      </w:tblPr>
      <w:tblGrid>
        <w:gridCol w:w="9360"/>
      </w:tblGrid>
      <w:tr w:rsidR="007865CB" w:rsidRPr="007865CB" w14:paraId="483282AB" w14:textId="77777777" w:rsidTr="007865CB">
        <w:tc>
          <w:tcPr>
            <w:tcW w:w="0" w:type="auto"/>
            <w:shd w:val="clear" w:color="auto" w:fill="F0F0F0"/>
            <w:tcMar>
              <w:top w:w="0" w:type="dxa"/>
              <w:left w:w="270" w:type="dxa"/>
              <w:bottom w:w="270" w:type="dxa"/>
              <w:right w:w="270" w:type="dxa"/>
            </w:tcMar>
            <w:hideMark/>
          </w:tcPr>
          <w:tbl>
            <w:tblPr>
              <w:tblW w:w="0" w:type="auto"/>
              <w:jc w:val="center"/>
              <w:tblCellSpacing w:w="0" w:type="dxa"/>
              <w:shd w:val="clear" w:color="auto" w:fill="0093FF"/>
              <w:tblCellMar>
                <w:left w:w="0" w:type="dxa"/>
                <w:right w:w="0" w:type="dxa"/>
              </w:tblCellMar>
              <w:tblLook w:val="04A0" w:firstRow="1" w:lastRow="0" w:firstColumn="1" w:lastColumn="0" w:noHBand="0" w:noVBand="1"/>
            </w:tblPr>
            <w:tblGrid>
              <w:gridCol w:w="3150"/>
            </w:tblGrid>
            <w:tr w:rsidR="007865CB" w:rsidRPr="007865CB" w14:paraId="339021F2" w14:textId="77777777">
              <w:trPr>
                <w:tblCellSpacing w:w="0" w:type="dxa"/>
                <w:jc w:val="center"/>
              </w:trPr>
              <w:tc>
                <w:tcPr>
                  <w:tcW w:w="0" w:type="auto"/>
                  <w:shd w:val="clear" w:color="auto" w:fill="0093FF"/>
                  <w:tcMar>
                    <w:top w:w="300" w:type="dxa"/>
                    <w:left w:w="300" w:type="dxa"/>
                    <w:bottom w:w="300" w:type="dxa"/>
                    <w:right w:w="300" w:type="dxa"/>
                  </w:tcMar>
                  <w:vAlign w:val="center"/>
                  <w:hideMark/>
                </w:tcPr>
                <w:p w14:paraId="568E7E4D" w14:textId="77777777" w:rsidR="007865CB" w:rsidRPr="007865CB" w:rsidRDefault="007865CB" w:rsidP="007865CB">
                  <w:pPr>
                    <w:spacing w:after="0" w:line="240" w:lineRule="auto"/>
                    <w:jc w:val="center"/>
                    <w:rPr>
                      <w:rFonts w:ascii="Georgia" w:eastAsia="Times New Roman" w:hAnsi="Georgia" w:cs="Times New Roman"/>
                      <w:kern w:val="0"/>
                      <w:sz w:val="24"/>
                      <w:szCs w:val="24"/>
                      <w14:ligatures w14:val="none"/>
                    </w:rPr>
                  </w:pPr>
                  <w:hyperlink r:id="rId6" w:tgtFrame="_blank" w:tooltip="Listen to the episode" w:history="1">
                    <w:r w:rsidRPr="007865CB">
                      <w:rPr>
                        <w:rFonts w:ascii="Georgia" w:eastAsia="Times New Roman" w:hAnsi="Georgia" w:cs="Times New Roman"/>
                        <w:b/>
                        <w:bCs/>
                        <w:color w:val="FFFFFF"/>
                        <w:kern w:val="0"/>
                        <w:sz w:val="24"/>
                        <w:szCs w:val="24"/>
                        <w:u w:val="single"/>
                        <w14:ligatures w14:val="none"/>
                      </w:rPr>
                      <w:t>Listen to the episode</w:t>
                    </w:r>
                  </w:hyperlink>
                </w:p>
              </w:tc>
            </w:tr>
          </w:tbl>
          <w:p w14:paraId="3B730FD0" w14:textId="77777777" w:rsidR="007865CB" w:rsidRPr="007865CB" w:rsidRDefault="007865CB" w:rsidP="007865CB">
            <w:pPr>
              <w:spacing w:after="0" w:line="240" w:lineRule="auto"/>
              <w:jc w:val="center"/>
              <w:rPr>
                <w:rFonts w:ascii="Arial" w:eastAsia="Times New Roman" w:hAnsi="Arial" w:cs="Arial"/>
                <w:color w:val="222222"/>
                <w:kern w:val="0"/>
                <w:sz w:val="24"/>
                <w:szCs w:val="24"/>
                <w14:ligatures w14:val="none"/>
              </w:rPr>
            </w:pPr>
          </w:p>
        </w:tc>
      </w:tr>
    </w:tbl>
    <w:p w14:paraId="54CBA75F" w14:textId="77777777" w:rsidR="007865CB" w:rsidRPr="007865CB" w:rsidRDefault="007865CB" w:rsidP="007865CB">
      <w:pPr>
        <w:spacing w:after="0" w:line="240" w:lineRule="auto"/>
        <w:rPr>
          <w:rFonts w:ascii="Times New Roman" w:eastAsia="Times New Roman" w:hAnsi="Times New Roman" w:cs="Times New Roman"/>
          <w:vanish/>
          <w:kern w:val="0"/>
          <w:sz w:val="24"/>
          <w:szCs w:val="24"/>
          <w14:ligatures w14:val="none"/>
        </w:rPr>
      </w:pPr>
    </w:p>
    <w:tbl>
      <w:tblPr>
        <w:tblW w:w="5000" w:type="pct"/>
        <w:shd w:val="clear" w:color="auto" w:fill="F0F0F0"/>
        <w:tblCellMar>
          <w:left w:w="0" w:type="dxa"/>
          <w:right w:w="0" w:type="dxa"/>
        </w:tblCellMar>
        <w:tblLook w:val="04A0" w:firstRow="1" w:lastRow="0" w:firstColumn="1" w:lastColumn="0" w:noHBand="0" w:noVBand="1"/>
      </w:tblPr>
      <w:tblGrid>
        <w:gridCol w:w="9360"/>
      </w:tblGrid>
      <w:tr w:rsidR="007865CB" w:rsidRPr="007865CB" w14:paraId="3A326678" w14:textId="77777777" w:rsidTr="007865CB">
        <w:tc>
          <w:tcPr>
            <w:tcW w:w="0" w:type="auto"/>
            <w:shd w:val="clear" w:color="auto" w:fill="F0F0F0"/>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865CB" w:rsidRPr="007865CB" w14:paraId="546D4D57" w14:textId="77777777">
              <w:tc>
                <w:tcPr>
                  <w:tcW w:w="0" w:type="auto"/>
                  <w:tcMar>
                    <w:top w:w="0" w:type="dxa"/>
                    <w:left w:w="270" w:type="dxa"/>
                    <w:bottom w:w="135" w:type="dxa"/>
                    <w:right w:w="270" w:type="dxa"/>
                  </w:tcMar>
                  <w:hideMark/>
                </w:tcPr>
                <w:p w14:paraId="23E0CBC5" w14:textId="77777777" w:rsidR="007865CB" w:rsidRPr="007865CB" w:rsidRDefault="007865CB" w:rsidP="007865CB">
                  <w:pPr>
                    <w:spacing w:after="0" w:line="360" w:lineRule="atLeast"/>
                    <w:rPr>
                      <w:rFonts w:ascii="Georgia" w:eastAsia="Times New Roman" w:hAnsi="Georgia" w:cs="Times New Roman"/>
                      <w:color w:val="202020"/>
                      <w:kern w:val="0"/>
                      <w:sz w:val="24"/>
                      <w:szCs w:val="24"/>
                      <w14:ligatures w14:val="none"/>
                    </w:rPr>
                  </w:pPr>
                  <w:r w:rsidRPr="007865CB">
                    <w:rPr>
                      <w:rFonts w:ascii="Georgia" w:eastAsia="Times New Roman" w:hAnsi="Georgia" w:cs="Times New Roman"/>
                      <w:b/>
                      <w:bCs/>
                      <w:noProof/>
                      <w:color w:val="202020"/>
                      <w:kern w:val="0"/>
                      <w:sz w:val="24"/>
                      <w:szCs w:val="24"/>
                      <w14:ligatures w14:val="none"/>
                    </w:rPr>
                    <w:lastRenderedPageBreak/>
                    <w:drawing>
                      <wp:inline distT="0" distB="0" distL="0" distR="0" wp14:anchorId="6A3330BD" wp14:editId="48E1B1C7">
                        <wp:extent cx="684530" cy="684530"/>
                        <wp:effectExtent l="0" t="0" r="1270" b="1270"/>
                        <wp:docPr id="10"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sidRPr="007865CB">
                    <w:rPr>
                      <w:rFonts w:ascii="Georgia" w:eastAsia="Times New Roman" w:hAnsi="Georgia" w:cs="Times New Roman"/>
                      <w:b/>
                      <w:bCs/>
                      <w:color w:val="202020"/>
                      <w:kern w:val="0"/>
                      <w:sz w:val="24"/>
                      <w:szCs w:val="24"/>
                      <w14:ligatures w14:val="none"/>
                    </w:rPr>
                    <w:t> Other places to listen: </w:t>
                  </w:r>
                  <w:hyperlink r:id="rId8" w:tgtFrame="_blank" w:history="1">
                    <w:r w:rsidRPr="007865CB">
                      <w:rPr>
                        <w:rFonts w:ascii="Georgia" w:eastAsia="Times New Roman" w:hAnsi="Georgia" w:cs="Times New Roman"/>
                        <w:color w:val="0093FF"/>
                        <w:kern w:val="0"/>
                        <w:sz w:val="24"/>
                        <w:szCs w:val="24"/>
                        <w:u w:val="single"/>
                        <w14:ligatures w14:val="none"/>
                      </w:rPr>
                      <w:t>Apple Podcasts</w:t>
                    </w:r>
                  </w:hyperlink>
                  <w:r w:rsidRPr="007865CB">
                    <w:rPr>
                      <w:rFonts w:ascii="Georgia" w:eastAsia="Times New Roman" w:hAnsi="Georgia" w:cs="Times New Roman"/>
                      <w:color w:val="202020"/>
                      <w:kern w:val="0"/>
                      <w:sz w:val="24"/>
                      <w:szCs w:val="24"/>
                      <w14:ligatures w14:val="none"/>
                    </w:rPr>
                    <w:t>, </w:t>
                  </w:r>
                  <w:hyperlink r:id="rId9" w:tgtFrame="_blank" w:history="1">
                    <w:r w:rsidRPr="007865CB">
                      <w:rPr>
                        <w:rFonts w:ascii="Georgia" w:eastAsia="Times New Roman" w:hAnsi="Georgia" w:cs="Times New Roman"/>
                        <w:color w:val="0093FF"/>
                        <w:kern w:val="0"/>
                        <w:sz w:val="24"/>
                        <w:szCs w:val="24"/>
                        <w:u w:val="single"/>
                        <w14:ligatures w14:val="none"/>
                      </w:rPr>
                      <w:t>Spotify</w:t>
                    </w:r>
                  </w:hyperlink>
                  <w:r w:rsidRPr="007865CB">
                    <w:rPr>
                      <w:rFonts w:ascii="Georgia" w:eastAsia="Times New Roman" w:hAnsi="Georgia" w:cs="Times New Roman"/>
                      <w:color w:val="202020"/>
                      <w:kern w:val="0"/>
                      <w:sz w:val="24"/>
                      <w:szCs w:val="24"/>
                      <w14:ligatures w14:val="none"/>
                    </w:rPr>
                    <w:t>, </w:t>
                  </w:r>
                  <w:hyperlink r:id="rId10" w:tgtFrame="_blank" w:history="1">
                    <w:r w:rsidRPr="007865CB">
                      <w:rPr>
                        <w:rFonts w:ascii="Georgia" w:eastAsia="Times New Roman" w:hAnsi="Georgia" w:cs="Times New Roman"/>
                        <w:color w:val="0093FF"/>
                        <w:kern w:val="0"/>
                        <w:sz w:val="24"/>
                        <w:szCs w:val="24"/>
                        <w:u w:val="single"/>
                        <w14:ligatures w14:val="none"/>
                      </w:rPr>
                      <w:t>iHeartRadio</w:t>
                    </w:r>
                  </w:hyperlink>
                  <w:r w:rsidRPr="007865CB">
                    <w:rPr>
                      <w:rFonts w:ascii="Georgia" w:eastAsia="Times New Roman" w:hAnsi="Georgia" w:cs="Times New Roman"/>
                      <w:color w:val="202020"/>
                      <w:kern w:val="0"/>
                      <w:sz w:val="24"/>
                      <w:szCs w:val="24"/>
                      <w14:ligatures w14:val="none"/>
                    </w:rPr>
                    <w:t>, </w:t>
                  </w:r>
                  <w:hyperlink r:id="rId11" w:tgtFrame="_blank" w:history="1">
                    <w:r w:rsidRPr="007865CB">
                      <w:rPr>
                        <w:rFonts w:ascii="Georgia" w:eastAsia="Times New Roman" w:hAnsi="Georgia" w:cs="Times New Roman"/>
                        <w:color w:val="0093FF"/>
                        <w:kern w:val="0"/>
                        <w:sz w:val="24"/>
                        <w:szCs w:val="24"/>
                        <w:u w:val="single"/>
                        <w14:ligatures w14:val="none"/>
                      </w:rPr>
                      <w:t>Pandora</w:t>
                    </w:r>
                  </w:hyperlink>
                  <w:r w:rsidRPr="007865CB">
                    <w:rPr>
                      <w:rFonts w:ascii="Georgia" w:eastAsia="Times New Roman" w:hAnsi="Georgia" w:cs="Times New Roman"/>
                      <w:color w:val="202020"/>
                      <w:kern w:val="0"/>
                      <w:sz w:val="24"/>
                      <w:szCs w:val="24"/>
                      <w14:ligatures w14:val="none"/>
                    </w:rPr>
                    <w:t>, or wherever you get your podcasts.</w:t>
                  </w:r>
                </w:p>
                <w:p w14:paraId="01F5F965" w14:textId="77777777" w:rsidR="007865CB" w:rsidRPr="007865CB" w:rsidRDefault="007865CB" w:rsidP="007865CB">
                  <w:pPr>
                    <w:spacing w:after="0" w:line="413" w:lineRule="atLeast"/>
                    <w:outlineLvl w:val="1"/>
                    <w:rPr>
                      <w:rFonts w:ascii="Lato" w:eastAsia="Times New Roman" w:hAnsi="Lato" w:cs="Times New Roman"/>
                      <w:b/>
                      <w:bCs/>
                      <w:color w:val="202020"/>
                      <w:kern w:val="0"/>
                      <w:sz w:val="33"/>
                      <w:szCs w:val="33"/>
                      <w14:ligatures w14:val="none"/>
                    </w:rPr>
                  </w:pPr>
                  <w:r w:rsidRPr="007865CB">
                    <w:rPr>
                      <w:rFonts w:ascii="Lato" w:eastAsia="Times New Roman" w:hAnsi="Lato" w:cs="Times New Roman"/>
                      <w:b/>
                      <w:bCs/>
                      <w:color w:val="202020"/>
                      <w:kern w:val="0"/>
                      <w:sz w:val="33"/>
                      <w:szCs w:val="33"/>
                      <w14:ligatures w14:val="none"/>
                    </w:rPr>
                    <w:t> </w:t>
                  </w:r>
                </w:p>
              </w:tc>
            </w:tr>
          </w:tbl>
          <w:p w14:paraId="003CDE8D" w14:textId="77777777" w:rsidR="007865CB" w:rsidRPr="007865CB" w:rsidRDefault="007865CB" w:rsidP="007865CB">
            <w:pPr>
              <w:spacing w:after="0" w:line="240" w:lineRule="auto"/>
              <w:rPr>
                <w:rFonts w:ascii="Arial" w:eastAsia="Times New Roman" w:hAnsi="Arial" w:cs="Arial"/>
                <w:color w:val="222222"/>
                <w:kern w:val="0"/>
                <w:sz w:val="24"/>
                <w:szCs w:val="24"/>
                <w14:ligatures w14:val="none"/>
              </w:rPr>
            </w:pPr>
          </w:p>
        </w:tc>
      </w:tr>
    </w:tbl>
    <w:p w14:paraId="3A91D99F" w14:textId="77777777" w:rsidR="007865CB" w:rsidRPr="007865CB" w:rsidRDefault="007865CB" w:rsidP="007865CB">
      <w:pPr>
        <w:spacing w:after="0" w:line="240" w:lineRule="auto"/>
        <w:rPr>
          <w:rFonts w:ascii="Times New Roman" w:eastAsia="Times New Roman" w:hAnsi="Times New Roman" w:cs="Times New Roman"/>
          <w:vanish/>
          <w:kern w:val="0"/>
          <w:sz w:val="24"/>
          <w:szCs w:val="24"/>
          <w14:ligatures w14:val="none"/>
        </w:rPr>
      </w:pPr>
    </w:p>
    <w:tbl>
      <w:tblPr>
        <w:tblW w:w="5000" w:type="pct"/>
        <w:shd w:val="clear" w:color="auto" w:fill="F0F0F0"/>
        <w:tblCellMar>
          <w:left w:w="0" w:type="dxa"/>
          <w:right w:w="0" w:type="dxa"/>
        </w:tblCellMar>
        <w:tblLook w:val="04A0" w:firstRow="1" w:lastRow="0" w:firstColumn="1" w:lastColumn="0" w:noHBand="0" w:noVBand="1"/>
      </w:tblPr>
      <w:tblGrid>
        <w:gridCol w:w="9360"/>
      </w:tblGrid>
      <w:tr w:rsidR="007865CB" w:rsidRPr="007865CB" w14:paraId="7639C984" w14:textId="77777777" w:rsidTr="007865CB">
        <w:tc>
          <w:tcPr>
            <w:tcW w:w="0" w:type="auto"/>
            <w:shd w:val="clear" w:color="auto" w:fill="F0F0F0"/>
            <w:tcMar>
              <w:top w:w="225" w:type="dxa"/>
              <w:left w:w="270" w:type="dxa"/>
              <w:bottom w:w="75" w:type="dxa"/>
              <w:right w:w="270" w:type="dxa"/>
            </w:tcMar>
            <w:vAlign w:val="center"/>
            <w:hideMark/>
          </w:tcPr>
          <w:p w14:paraId="08566A54" w14:textId="77777777" w:rsidR="007865CB" w:rsidRPr="007865CB" w:rsidRDefault="007865CB" w:rsidP="007865CB">
            <w:pPr>
              <w:spacing w:after="0" w:line="240" w:lineRule="auto"/>
              <w:rPr>
                <w:rFonts w:ascii="Times New Roman" w:eastAsia="Times New Roman" w:hAnsi="Times New Roman" w:cs="Times New Roman"/>
                <w:kern w:val="0"/>
                <w:sz w:val="24"/>
                <w:szCs w:val="24"/>
                <w14:ligatures w14:val="none"/>
              </w:rPr>
            </w:pPr>
          </w:p>
        </w:tc>
      </w:tr>
    </w:tbl>
    <w:p w14:paraId="4ADC351E" w14:textId="77777777" w:rsidR="00644730" w:rsidRPr="007865CB" w:rsidRDefault="00644730" w:rsidP="007865CB"/>
    <w:sectPr w:rsidR="00644730" w:rsidRPr="00786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CB"/>
    <w:rsid w:val="002D4C78"/>
    <w:rsid w:val="0034427C"/>
    <w:rsid w:val="003F1B48"/>
    <w:rsid w:val="00423573"/>
    <w:rsid w:val="00644730"/>
    <w:rsid w:val="007865CB"/>
    <w:rsid w:val="00837105"/>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A3BB"/>
  <w15:chartTrackingRefBased/>
  <w15:docId w15:val="{55DB01F2-AB1F-4DDB-B88B-83B2782B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5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5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5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5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5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5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5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5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5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5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5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5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5CB"/>
    <w:rPr>
      <w:rFonts w:eastAsiaTheme="majorEastAsia" w:cstheme="majorBidi"/>
      <w:color w:val="272727" w:themeColor="text1" w:themeTint="D8"/>
    </w:rPr>
  </w:style>
  <w:style w:type="paragraph" w:styleId="Title">
    <w:name w:val="Title"/>
    <w:basedOn w:val="Normal"/>
    <w:next w:val="Normal"/>
    <w:link w:val="TitleChar"/>
    <w:uiPriority w:val="10"/>
    <w:qFormat/>
    <w:rsid w:val="00786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5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5CB"/>
    <w:pPr>
      <w:spacing w:before="160"/>
      <w:jc w:val="center"/>
    </w:pPr>
    <w:rPr>
      <w:i/>
      <w:iCs/>
      <w:color w:val="404040" w:themeColor="text1" w:themeTint="BF"/>
    </w:rPr>
  </w:style>
  <w:style w:type="character" w:customStyle="1" w:styleId="QuoteChar">
    <w:name w:val="Quote Char"/>
    <w:basedOn w:val="DefaultParagraphFont"/>
    <w:link w:val="Quote"/>
    <w:uiPriority w:val="29"/>
    <w:rsid w:val="007865CB"/>
    <w:rPr>
      <w:i/>
      <w:iCs/>
      <w:color w:val="404040" w:themeColor="text1" w:themeTint="BF"/>
    </w:rPr>
  </w:style>
  <w:style w:type="paragraph" w:styleId="ListParagraph">
    <w:name w:val="List Paragraph"/>
    <w:basedOn w:val="Normal"/>
    <w:uiPriority w:val="34"/>
    <w:qFormat/>
    <w:rsid w:val="007865CB"/>
    <w:pPr>
      <w:ind w:left="720"/>
      <w:contextualSpacing/>
    </w:pPr>
  </w:style>
  <w:style w:type="character" w:styleId="IntenseEmphasis">
    <w:name w:val="Intense Emphasis"/>
    <w:basedOn w:val="DefaultParagraphFont"/>
    <w:uiPriority w:val="21"/>
    <w:qFormat/>
    <w:rsid w:val="007865CB"/>
    <w:rPr>
      <w:i/>
      <w:iCs/>
      <w:color w:val="0F4761" w:themeColor="accent1" w:themeShade="BF"/>
    </w:rPr>
  </w:style>
  <w:style w:type="paragraph" w:styleId="IntenseQuote">
    <w:name w:val="Intense Quote"/>
    <w:basedOn w:val="Normal"/>
    <w:next w:val="Normal"/>
    <w:link w:val="IntenseQuoteChar"/>
    <w:uiPriority w:val="30"/>
    <w:qFormat/>
    <w:rsid w:val="00786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5CB"/>
    <w:rPr>
      <w:i/>
      <w:iCs/>
      <w:color w:val="0F4761" w:themeColor="accent1" w:themeShade="BF"/>
    </w:rPr>
  </w:style>
  <w:style w:type="character" w:styleId="IntenseReference">
    <w:name w:val="Intense Reference"/>
    <w:basedOn w:val="DefaultParagraphFont"/>
    <w:uiPriority w:val="32"/>
    <w:qFormat/>
    <w:rsid w:val="007865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931228">
      <w:bodyDiv w:val="1"/>
      <w:marLeft w:val="0"/>
      <w:marRight w:val="0"/>
      <w:marTop w:val="0"/>
      <w:marBottom w:val="0"/>
      <w:divBdr>
        <w:top w:val="none" w:sz="0" w:space="0" w:color="auto"/>
        <w:left w:val="none" w:sz="0" w:space="0" w:color="auto"/>
        <w:bottom w:val="none" w:sz="0" w:space="0" w:color="auto"/>
        <w:right w:val="none" w:sz="0" w:space="0" w:color="auto"/>
      </w:divBdr>
    </w:div>
    <w:div w:id="9886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ealnews.us1.list-manage.com/track/click?u=cb5ac439b0222506e9eb7736c&amp;id=0eea36a13f&amp;e=276571bf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ealnews.us1.list-manage.com/track/click?u=cb5ac439b0222506e9eb7736c&amp;id=13dfee17d3&amp;e=276571bf19" TargetMode="External"/><Relationship Id="rId11" Type="http://schemas.openxmlformats.org/officeDocument/2006/relationships/hyperlink" Target="https://revealnews.us1.list-manage.com/track/click?u=cb5ac439b0222506e9eb7736c&amp;id=82bdffe4f5&amp;e=276571bf19" TargetMode="External"/><Relationship Id="rId5" Type="http://schemas.openxmlformats.org/officeDocument/2006/relationships/image" Target="media/image1.jpeg"/><Relationship Id="rId10" Type="http://schemas.openxmlformats.org/officeDocument/2006/relationships/hyperlink" Target="https://revealnews.us1.list-manage.com/track/click?u=cb5ac439b0222506e9eb7736c&amp;id=b0c8aea15d&amp;e=276571bf19" TargetMode="External"/><Relationship Id="rId4" Type="http://schemas.openxmlformats.org/officeDocument/2006/relationships/hyperlink" Target="https://revealnews.us1.list-manage.com/track/click?u=cb5ac439b0222506e9eb7736c&amp;id=25f2ffdd41&amp;e=276571bf19" TargetMode="External"/><Relationship Id="rId9" Type="http://schemas.openxmlformats.org/officeDocument/2006/relationships/hyperlink" Target="https://revealnews.us1.list-manage.com/track/click?u=cb5ac439b0222506e9eb7736c&amp;id=f16617b41d&amp;e=276571bf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2025-05-01T20:13:00Z</dcterms:created>
  <dcterms:modified xsi:type="dcterms:W3CDTF">2025-05-01T20:19:00Z</dcterms:modified>
</cp:coreProperties>
</file>