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B5E95"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Event Overview:</w:t>
      </w:r>
      <w:r w:rsidRPr="007664D5">
        <w:rPr>
          <w:rFonts w:ascii="Calibri" w:eastAsia="Times New Roman" w:hAnsi="Calibri" w:cs="Calibri"/>
          <w:color w:val="222222"/>
          <w:kern w:val="0"/>
          <w:sz w:val="24"/>
          <w:szCs w:val="24"/>
          <w14:ligatures w14:val="none"/>
        </w:rPr>
        <w:br/>
      </w:r>
      <w:r w:rsidRPr="007664D5">
        <w:rPr>
          <w:rFonts w:ascii="Calibri" w:eastAsia="Times New Roman" w:hAnsi="Calibri" w:cs="Calibri"/>
          <w:b/>
          <w:bCs/>
          <w:color w:val="156082"/>
          <w:kern w:val="0"/>
          <w:sz w:val="24"/>
          <w:szCs w:val="24"/>
          <w14:ligatures w14:val="none"/>
        </w:rPr>
        <w:t>A retreat-style event for Black men in Rochester, scheduled for Friday, February 28th, 2025, at the MCC Forward Center.</w:t>
      </w:r>
      <w:r w:rsidRPr="007664D5">
        <w:rPr>
          <w:rFonts w:ascii="Calibri" w:eastAsia="Times New Roman" w:hAnsi="Calibri" w:cs="Calibri"/>
          <w:color w:val="156082"/>
          <w:kern w:val="0"/>
          <w:sz w:val="24"/>
          <w:szCs w:val="24"/>
          <w14:ligatures w14:val="none"/>
        </w:rPr>
        <w:t> </w:t>
      </w:r>
      <w:r w:rsidRPr="007664D5">
        <w:rPr>
          <w:rFonts w:ascii="Calibri" w:eastAsia="Times New Roman" w:hAnsi="Calibri" w:cs="Calibri"/>
          <w:color w:val="222222"/>
          <w:kern w:val="0"/>
          <w:sz w:val="24"/>
          <w:szCs w:val="24"/>
          <w14:ligatures w14:val="none"/>
        </w:rPr>
        <w:t>This collaborative effort between RMAPI, the City of Rochester, Action for a Better Community and others, will empower Black men in their job search through confidence-building, strength discovery, skill enhancement, access to emerging career opportunities and more.</w:t>
      </w:r>
    </w:p>
    <w:p w14:paraId="6BB8650D"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color w:val="222222"/>
          <w:kern w:val="0"/>
          <w:sz w:val="24"/>
          <w:szCs w:val="24"/>
          <w14:ligatures w14:val="none"/>
        </w:rPr>
        <w:t> </w:t>
      </w:r>
    </w:p>
    <w:p w14:paraId="1C098548"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How You Can Get Involved</w:t>
      </w:r>
    </w:p>
    <w:p w14:paraId="344AE1D1"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b/>
          <w:bCs/>
          <w:color w:val="104862"/>
          <w:kern w:val="0"/>
          <w:sz w:val="24"/>
          <w:szCs w:val="24"/>
          <w14:ligatures w14:val="none"/>
        </w:rPr>
        <w:t>We are seeking passionate and understanding individuals and organizations who can provide a positive and productive experience for the men attending this event. </w:t>
      </w:r>
      <w:r w:rsidRPr="007664D5">
        <w:rPr>
          <w:rFonts w:ascii="Calibri" w:eastAsia="Times New Roman" w:hAnsi="Calibri" w:cs="Calibri"/>
          <w:color w:val="222222"/>
          <w:kern w:val="0"/>
          <w:sz w:val="24"/>
          <w:szCs w:val="24"/>
          <w14:ligatures w14:val="none"/>
        </w:rPr>
        <w:t>Specifically, we’re looking for:</w:t>
      </w:r>
    </w:p>
    <w:p w14:paraId="37C5CD6B" w14:textId="77777777" w:rsidR="007664D5" w:rsidRPr="007664D5" w:rsidRDefault="007664D5" w:rsidP="007664D5">
      <w:pPr>
        <w:numPr>
          <w:ilvl w:val="0"/>
          <w:numId w:val="1"/>
        </w:numPr>
        <w:shd w:val="clear" w:color="auto" w:fill="FFFFFF"/>
        <w:spacing w:after="0" w:line="240" w:lineRule="auto"/>
        <w:ind w:left="945"/>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Workshop Facilitators:</w:t>
      </w:r>
      <w:r w:rsidRPr="007664D5">
        <w:rPr>
          <w:rFonts w:ascii="Calibri" w:eastAsia="Times New Roman" w:hAnsi="Calibri" w:cs="Calibri"/>
          <w:color w:val="222222"/>
          <w:kern w:val="0"/>
          <w:sz w:val="24"/>
          <w:szCs w:val="24"/>
          <w14:ligatures w14:val="none"/>
        </w:rPr>
        <w:t> Experts who can lead interactive, hands-on workshops in small groups or one-on-one settings, focused on building confidence, sharing insights, and offering practical guidance. No formal presentations are required—just meaningful engagement.</w:t>
      </w:r>
    </w:p>
    <w:p w14:paraId="3A664814" w14:textId="77777777" w:rsidR="007664D5" w:rsidRPr="007664D5" w:rsidRDefault="007664D5" w:rsidP="007664D5">
      <w:pPr>
        <w:numPr>
          <w:ilvl w:val="0"/>
          <w:numId w:val="1"/>
        </w:numPr>
        <w:shd w:val="clear" w:color="auto" w:fill="FFFFFF"/>
        <w:spacing w:after="0" w:line="240" w:lineRule="auto"/>
        <w:ind w:left="945"/>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Enlightened Employers:</w:t>
      </w:r>
      <w:r w:rsidRPr="007664D5">
        <w:rPr>
          <w:rFonts w:ascii="Calibri" w:eastAsia="Times New Roman" w:hAnsi="Calibri" w:cs="Calibri"/>
          <w:color w:val="222222"/>
          <w:kern w:val="0"/>
          <w:sz w:val="24"/>
          <w:szCs w:val="24"/>
          <w14:ligatures w14:val="none"/>
        </w:rPr>
        <w:t> Employers who are actively hiring entry level talent, pay a living wage, and offer an inclusive work environment.  Employer representatives who genuinely understand the barriers these men may face to employment and are committed to fostering an empowering, encouraging, and supportive environment.</w:t>
      </w:r>
    </w:p>
    <w:p w14:paraId="00E808AD" w14:textId="77777777" w:rsidR="007664D5" w:rsidRPr="007664D5" w:rsidRDefault="007664D5" w:rsidP="007664D5">
      <w:pPr>
        <w:numPr>
          <w:ilvl w:val="0"/>
          <w:numId w:val="1"/>
        </w:numPr>
        <w:shd w:val="clear" w:color="auto" w:fill="FFFFFF"/>
        <w:spacing w:after="0" w:line="240" w:lineRule="auto"/>
        <w:ind w:left="945"/>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Workforce Development Providers:</w:t>
      </w:r>
      <w:r w:rsidRPr="007664D5">
        <w:rPr>
          <w:rFonts w:ascii="Calibri" w:eastAsia="Times New Roman" w:hAnsi="Calibri" w:cs="Calibri"/>
          <w:color w:val="222222"/>
          <w:kern w:val="0"/>
          <w:sz w:val="24"/>
          <w:szCs w:val="24"/>
          <w14:ligatures w14:val="none"/>
        </w:rPr>
        <w:t> Organizations that can offer resources, connections, and guidance to help participants navigate career pathways, skill-building opportunities, and job readiness.</w:t>
      </w:r>
    </w:p>
    <w:p w14:paraId="60A18D6B" w14:textId="77777777" w:rsidR="007664D5" w:rsidRPr="007664D5" w:rsidRDefault="007664D5" w:rsidP="007664D5">
      <w:pPr>
        <w:numPr>
          <w:ilvl w:val="0"/>
          <w:numId w:val="1"/>
        </w:numPr>
        <w:shd w:val="clear" w:color="auto" w:fill="FFFFFF"/>
        <w:spacing w:after="0" w:line="240" w:lineRule="auto"/>
        <w:ind w:left="945"/>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Volunteers:</w:t>
      </w:r>
      <w:r w:rsidRPr="007664D5">
        <w:rPr>
          <w:rFonts w:ascii="Calibri" w:eastAsia="Times New Roman" w:hAnsi="Calibri" w:cs="Calibri"/>
          <w:color w:val="222222"/>
          <w:kern w:val="0"/>
          <w:sz w:val="24"/>
          <w:szCs w:val="24"/>
          <w14:ligatures w14:val="none"/>
        </w:rPr>
        <w:t> Dedicated individuals willing to lend their time and expertise to support these men on their journey to success.</w:t>
      </w:r>
    </w:p>
    <w:p w14:paraId="30BB2108"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color w:val="222222"/>
          <w:kern w:val="0"/>
          <w:sz w:val="24"/>
          <w:szCs w:val="24"/>
          <w14:ligatures w14:val="none"/>
        </w:rPr>
        <w:t> </w:t>
      </w:r>
    </w:p>
    <w:p w14:paraId="15EF0913"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What to Expect:</w:t>
      </w:r>
    </w:p>
    <w:p w14:paraId="0E3BD73A" w14:textId="77777777" w:rsidR="007664D5" w:rsidRPr="007664D5" w:rsidRDefault="007664D5" w:rsidP="007664D5">
      <w:pPr>
        <w:numPr>
          <w:ilvl w:val="0"/>
          <w:numId w:val="2"/>
        </w:numPr>
        <w:shd w:val="clear" w:color="auto" w:fill="FFFFFF"/>
        <w:spacing w:after="0" w:line="240" w:lineRule="auto"/>
        <w:ind w:left="945"/>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Time Commitment:</w:t>
      </w:r>
      <w:r w:rsidRPr="007664D5">
        <w:rPr>
          <w:rFonts w:ascii="Calibri" w:eastAsia="Times New Roman" w:hAnsi="Calibri" w:cs="Calibri"/>
          <w:color w:val="222222"/>
          <w:kern w:val="0"/>
          <w:sz w:val="24"/>
          <w:szCs w:val="24"/>
          <w14:ligatures w14:val="none"/>
        </w:rPr>
        <w:t> You can participate for as little as one hour or stay for the entire day—whatever fits your schedule.</w:t>
      </w:r>
    </w:p>
    <w:p w14:paraId="28BC7DD3" w14:textId="77777777" w:rsidR="007664D5" w:rsidRPr="007664D5" w:rsidRDefault="007664D5" w:rsidP="007664D5">
      <w:pPr>
        <w:numPr>
          <w:ilvl w:val="0"/>
          <w:numId w:val="2"/>
        </w:numPr>
        <w:shd w:val="clear" w:color="auto" w:fill="FFFFFF"/>
        <w:spacing w:after="0" w:line="240" w:lineRule="auto"/>
        <w:ind w:left="945"/>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Interactive Style:</w:t>
      </w:r>
      <w:r w:rsidRPr="007664D5">
        <w:rPr>
          <w:rFonts w:ascii="Calibri" w:eastAsia="Times New Roman" w:hAnsi="Calibri" w:cs="Calibri"/>
          <w:color w:val="222222"/>
          <w:kern w:val="0"/>
          <w:sz w:val="24"/>
          <w:szCs w:val="24"/>
          <w14:ligatures w14:val="none"/>
        </w:rPr>
        <w:t> </w:t>
      </w:r>
      <w:r w:rsidRPr="007664D5">
        <w:rPr>
          <w:rFonts w:ascii="Calibri" w:eastAsia="Times New Roman" w:hAnsi="Calibri" w:cs="Calibri"/>
          <w:b/>
          <w:bCs/>
          <w:color w:val="156082"/>
          <w:kern w:val="0"/>
          <w:sz w:val="24"/>
          <w:szCs w:val="24"/>
          <w14:ligatures w14:val="none"/>
        </w:rPr>
        <w:t>Whether you’re a workshop facilitator, employer, or volunteer, the focus will be on authentic and practical interactions that leave a lasting impact and help these men move towards a sustainable and fulfilling career.</w:t>
      </w:r>
    </w:p>
    <w:p w14:paraId="6233D281"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color w:val="222222"/>
          <w:kern w:val="0"/>
          <w:sz w:val="24"/>
          <w:szCs w:val="24"/>
          <w14:ligatures w14:val="none"/>
        </w:rPr>
        <w:t> </w:t>
      </w:r>
    </w:p>
    <w:p w14:paraId="791F8A4F"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b/>
          <w:bCs/>
          <w:color w:val="222222"/>
          <w:kern w:val="0"/>
          <w:sz w:val="24"/>
          <w:szCs w:val="24"/>
          <w14:ligatures w14:val="none"/>
        </w:rPr>
        <w:t>Next Steps:</w:t>
      </w:r>
      <w:r w:rsidRPr="007664D5">
        <w:rPr>
          <w:rFonts w:ascii="Calibri" w:eastAsia="Times New Roman" w:hAnsi="Calibri" w:cs="Calibri"/>
          <w:color w:val="222222"/>
          <w:kern w:val="0"/>
          <w:sz w:val="24"/>
          <w:szCs w:val="24"/>
          <w14:ligatures w14:val="none"/>
        </w:rPr>
        <w:br/>
        <w:t>This is a chance to make a meaningful difference by showing up for these men with empathy, encouragement, and expertise. Together, we can help them take powerful steps toward a brighter future. If you’re interested in joining this vital initiative, </w:t>
      </w:r>
      <w:r w:rsidRPr="007664D5">
        <w:rPr>
          <w:rFonts w:ascii="Calibri" w:eastAsia="Times New Roman" w:hAnsi="Calibri" w:cs="Calibri"/>
          <w:b/>
          <w:bCs/>
          <w:color w:val="104862"/>
          <w:kern w:val="0"/>
          <w:sz w:val="24"/>
          <w:szCs w:val="24"/>
          <w14:ligatures w14:val="none"/>
        </w:rPr>
        <w:t>please reply to this email to confirm your interest and availability.</w:t>
      </w:r>
    </w:p>
    <w:p w14:paraId="4A09E4AC"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Arial" w:eastAsia="Times New Roman" w:hAnsi="Arial" w:cs="Arial"/>
          <w:color w:val="222222"/>
          <w:kern w:val="0"/>
          <w:sz w:val="24"/>
          <w:szCs w:val="24"/>
          <w14:ligatures w14:val="none"/>
        </w:rPr>
        <w:t> </w:t>
      </w:r>
    </w:p>
    <w:p w14:paraId="78966A94"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Arial" w:eastAsia="Times New Roman" w:hAnsi="Arial" w:cs="Arial"/>
          <w:color w:val="222222"/>
          <w:kern w:val="0"/>
          <w:sz w:val="24"/>
          <w:szCs w:val="24"/>
          <w14:ligatures w14:val="none"/>
        </w:rPr>
        <w:t>We will host an informational session in the coming weeks to provide details and understand the topics everyone would like to bring to the table.  Thank you for your consideration!</w:t>
      </w:r>
    </w:p>
    <w:p w14:paraId="3D83B6A3"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color w:val="222222"/>
          <w:kern w:val="0"/>
          <w:sz w:val="24"/>
          <w:szCs w:val="24"/>
          <w14:ligatures w14:val="none"/>
        </w:rPr>
        <w:t> </w:t>
      </w:r>
    </w:p>
    <w:p w14:paraId="01026342"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b/>
          <w:bCs/>
          <w:color w:val="000000"/>
          <w:kern w:val="0"/>
          <w:sz w:val="24"/>
          <w:szCs w:val="24"/>
          <w14:ligatures w14:val="none"/>
        </w:rPr>
        <w:t>Melanie Russo</w:t>
      </w:r>
      <w:r w:rsidRPr="007664D5">
        <w:rPr>
          <w:rFonts w:ascii="Calibri" w:eastAsia="Times New Roman" w:hAnsi="Calibri" w:cs="Calibri"/>
          <w:color w:val="000000"/>
          <w:kern w:val="0"/>
          <w:sz w:val="24"/>
          <w:szCs w:val="24"/>
          <w14:ligatures w14:val="none"/>
        </w:rPr>
        <w:t> (she/her)</w:t>
      </w:r>
    </w:p>
    <w:p w14:paraId="53A69EDC"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color w:val="000000"/>
          <w:kern w:val="0"/>
          <w:sz w:val="24"/>
          <w:szCs w:val="24"/>
          <w14:ligatures w14:val="none"/>
        </w:rPr>
        <w:t>Talent Strategy Partner</w:t>
      </w:r>
    </w:p>
    <w:p w14:paraId="3A294D7E"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color w:val="000000"/>
          <w:kern w:val="0"/>
          <w:sz w:val="24"/>
          <w:szCs w:val="24"/>
          <w14:ligatures w14:val="none"/>
        </w:rPr>
        <w:lastRenderedPageBreak/>
        <w:t>Greater Rochester Chamber of Commerce</w:t>
      </w:r>
    </w:p>
    <w:p w14:paraId="5D8EAB78"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color w:val="222222"/>
          <w:kern w:val="0"/>
          <w:sz w:val="24"/>
          <w:szCs w:val="24"/>
          <w14:ligatures w14:val="none"/>
        </w:rPr>
        <w:t>250 Clinton Square</w:t>
      </w:r>
    </w:p>
    <w:p w14:paraId="45550C7C"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color w:val="222222"/>
          <w:kern w:val="0"/>
          <w:sz w:val="24"/>
          <w:szCs w:val="24"/>
          <w14:ligatures w14:val="none"/>
        </w:rPr>
        <w:t>Rochester, NY 14604</w:t>
      </w:r>
    </w:p>
    <w:p w14:paraId="6ACCCE7B"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b/>
          <w:bCs/>
          <w:color w:val="000000"/>
          <w:kern w:val="0"/>
          <w:sz w:val="24"/>
          <w:szCs w:val="24"/>
          <w14:ligatures w14:val="none"/>
        </w:rPr>
        <w:t>Phone: </w:t>
      </w:r>
      <w:r w:rsidRPr="007664D5">
        <w:rPr>
          <w:rFonts w:ascii="Calibri" w:eastAsia="Times New Roman" w:hAnsi="Calibri" w:cs="Calibri"/>
          <w:color w:val="000000"/>
          <w:kern w:val="0"/>
          <w:sz w:val="24"/>
          <w:szCs w:val="24"/>
          <w14:ligatures w14:val="none"/>
        </w:rPr>
        <w:t>585-256-4682 </w:t>
      </w:r>
    </w:p>
    <w:p w14:paraId="4E1A31EE"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b/>
          <w:bCs/>
          <w:color w:val="000000"/>
          <w:kern w:val="0"/>
          <w:sz w:val="24"/>
          <w:szCs w:val="24"/>
          <w:shd w:val="clear" w:color="auto" w:fill="FFFFFF"/>
          <w14:ligatures w14:val="none"/>
        </w:rPr>
        <w:t>Email: </w:t>
      </w:r>
      <w:r w:rsidRPr="007664D5">
        <w:rPr>
          <w:rFonts w:ascii="Calibri" w:eastAsia="Times New Roman" w:hAnsi="Calibri" w:cs="Calibri"/>
          <w:color w:val="000000"/>
          <w:kern w:val="0"/>
          <w:sz w:val="24"/>
          <w:szCs w:val="24"/>
          <w:shd w:val="clear" w:color="auto" w:fill="FFFFFF"/>
          <w14:ligatures w14:val="none"/>
        </w:rPr>
        <w:t> </w:t>
      </w:r>
      <w:hyperlink r:id="rId5" w:tgtFrame="_blank" w:history="1">
        <w:r w:rsidRPr="007664D5">
          <w:rPr>
            <w:rFonts w:ascii="Calibri" w:eastAsia="Times New Roman" w:hAnsi="Calibri" w:cs="Calibri"/>
            <w:color w:val="1155CC"/>
            <w:kern w:val="0"/>
            <w:sz w:val="24"/>
            <w:szCs w:val="24"/>
            <w:u w:val="single"/>
            <w:shd w:val="clear" w:color="auto" w:fill="FFFFFF"/>
            <w14:ligatures w14:val="none"/>
          </w:rPr>
          <w:t>melanie.russo@greaterrochesterchamber.com</w:t>
        </w:r>
      </w:hyperlink>
    </w:p>
    <w:p w14:paraId="5DFA4B01"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r w:rsidRPr="007664D5">
        <w:rPr>
          <w:rFonts w:ascii="Calibri" w:eastAsia="Times New Roman" w:hAnsi="Calibri" w:cs="Calibri"/>
          <w:color w:val="000000"/>
          <w:kern w:val="0"/>
          <w:sz w:val="24"/>
          <w:szCs w:val="24"/>
          <w14:ligatures w14:val="none"/>
        </w:rPr>
        <w:t> </w:t>
      </w:r>
    </w:p>
    <w:p w14:paraId="661C5382"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hyperlink r:id="rId6" w:tgtFrame="_blank" w:history="1">
        <w:r w:rsidRPr="007664D5">
          <w:rPr>
            <w:rFonts w:ascii="Calibri" w:eastAsia="Times New Roman" w:hAnsi="Calibri" w:cs="Calibri"/>
            <w:b/>
            <w:bCs/>
            <w:color w:val="000000"/>
            <w:kern w:val="0"/>
            <w:sz w:val="24"/>
            <w:szCs w:val="24"/>
            <w:u w:val="single"/>
            <w14:ligatures w14:val="none"/>
          </w:rPr>
          <w:t>https://www.greaterrochesterchamber.com/</w:t>
        </w:r>
      </w:hyperlink>
    </w:p>
    <w:p w14:paraId="67BC7C83" w14:textId="77777777" w:rsidR="007664D5" w:rsidRPr="007664D5" w:rsidRDefault="007664D5" w:rsidP="007664D5">
      <w:pPr>
        <w:shd w:val="clear" w:color="auto" w:fill="FFFFFF"/>
        <w:spacing w:after="0" w:line="240" w:lineRule="auto"/>
        <w:rPr>
          <w:rFonts w:ascii="Arial" w:eastAsia="Times New Roman" w:hAnsi="Arial" w:cs="Arial"/>
          <w:color w:val="222222"/>
          <w:kern w:val="0"/>
          <w:sz w:val="24"/>
          <w:szCs w:val="24"/>
          <w14:ligatures w14:val="none"/>
        </w:rPr>
      </w:pPr>
      <w:hyperlink r:id="rId7" w:tgtFrame="_blank" w:history="1">
        <w:r w:rsidRPr="007664D5">
          <w:rPr>
            <w:rFonts w:ascii="Calibri" w:eastAsia="Times New Roman" w:hAnsi="Calibri" w:cs="Calibri"/>
            <w:b/>
            <w:bCs/>
            <w:color w:val="000000"/>
            <w:kern w:val="0"/>
            <w:sz w:val="24"/>
            <w:szCs w:val="24"/>
            <w:u w:val="single"/>
            <w14:ligatures w14:val="none"/>
          </w:rPr>
          <w:t>https://www.greaterroccareers.com/</w:t>
        </w:r>
      </w:hyperlink>
    </w:p>
    <w:p w14:paraId="4CC0DEA6"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A1F96"/>
    <w:multiLevelType w:val="multilevel"/>
    <w:tmpl w:val="EFB4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0377C0"/>
    <w:multiLevelType w:val="multilevel"/>
    <w:tmpl w:val="9788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7571381">
    <w:abstractNumId w:val="0"/>
  </w:num>
  <w:num w:numId="2" w16cid:durableId="186813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D5"/>
    <w:rsid w:val="002D4C78"/>
    <w:rsid w:val="0034427C"/>
    <w:rsid w:val="00423573"/>
    <w:rsid w:val="00463E62"/>
    <w:rsid w:val="00644730"/>
    <w:rsid w:val="007664D5"/>
    <w:rsid w:val="00837105"/>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F47F"/>
  <w15:chartTrackingRefBased/>
  <w15:docId w15:val="{1BA8E1C4-95B6-4375-A909-0B384374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4D5"/>
    <w:rPr>
      <w:rFonts w:eastAsiaTheme="majorEastAsia" w:cstheme="majorBidi"/>
      <w:color w:val="272727" w:themeColor="text1" w:themeTint="D8"/>
    </w:rPr>
  </w:style>
  <w:style w:type="paragraph" w:styleId="Title">
    <w:name w:val="Title"/>
    <w:basedOn w:val="Normal"/>
    <w:next w:val="Normal"/>
    <w:link w:val="TitleChar"/>
    <w:uiPriority w:val="10"/>
    <w:qFormat/>
    <w:rsid w:val="00766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4D5"/>
    <w:pPr>
      <w:spacing w:before="160"/>
      <w:jc w:val="center"/>
    </w:pPr>
    <w:rPr>
      <w:i/>
      <w:iCs/>
      <w:color w:val="404040" w:themeColor="text1" w:themeTint="BF"/>
    </w:rPr>
  </w:style>
  <w:style w:type="character" w:customStyle="1" w:styleId="QuoteChar">
    <w:name w:val="Quote Char"/>
    <w:basedOn w:val="DefaultParagraphFont"/>
    <w:link w:val="Quote"/>
    <w:uiPriority w:val="29"/>
    <w:rsid w:val="007664D5"/>
    <w:rPr>
      <w:i/>
      <w:iCs/>
      <w:color w:val="404040" w:themeColor="text1" w:themeTint="BF"/>
    </w:rPr>
  </w:style>
  <w:style w:type="paragraph" w:styleId="ListParagraph">
    <w:name w:val="List Paragraph"/>
    <w:basedOn w:val="Normal"/>
    <w:uiPriority w:val="34"/>
    <w:qFormat/>
    <w:rsid w:val="007664D5"/>
    <w:pPr>
      <w:ind w:left="720"/>
      <w:contextualSpacing/>
    </w:pPr>
  </w:style>
  <w:style w:type="character" w:styleId="IntenseEmphasis">
    <w:name w:val="Intense Emphasis"/>
    <w:basedOn w:val="DefaultParagraphFont"/>
    <w:uiPriority w:val="21"/>
    <w:qFormat/>
    <w:rsid w:val="007664D5"/>
    <w:rPr>
      <w:i/>
      <w:iCs/>
      <w:color w:val="0F4761" w:themeColor="accent1" w:themeShade="BF"/>
    </w:rPr>
  </w:style>
  <w:style w:type="paragraph" w:styleId="IntenseQuote">
    <w:name w:val="Intense Quote"/>
    <w:basedOn w:val="Normal"/>
    <w:next w:val="Normal"/>
    <w:link w:val="IntenseQuoteChar"/>
    <w:uiPriority w:val="30"/>
    <w:qFormat/>
    <w:rsid w:val="00766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4D5"/>
    <w:rPr>
      <w:i/>
      <w:iCs/>
      <w:color w:val="0F4761" w:themeColor="accent1" w:themeShade="BF"/>
    </w:rPr>
  </w:style>
  <w:style w:type="character" w:styleId="IntenseReference">
    <w:name w:val="Intense Reference"/>
    <w:basedOn w:val="DefaultParagraphFont"/>
    <w:uiPriority w:val="32"/>
    <w:qFormat/>
    <w:rsid w:val="00766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eaterroccare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errochesterchamber.com/" TargetMode="External"/><Relationship Id="rId5" Type="http://schemas.openxmlformats.org/officeDocument/2006/relationships/hyperlink" Target="mailto:melanie.russo@greaterrochesterchamb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2025-01-10T15:47:00Z</dcterms:created>
  <dcterms:modified xsi:type="dcterms:W3CDTF">2025-01-10T15:49:00Z</dcterms:modified>
</cp:coreProperties>
</file>