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shd w:val="clear" w:color="auto" w:fill="FFFFFF"/>
        <w:tblCellMar>
          <w:left w:w="0" w:type="dxa"/>
          <w:right w:w="0" w:type="dxa"/>
        </w:tblCellMar>
        <w:tblLook w:val="04A0" w:firstRow="1" w:lastRow="0" w:firstColumn="1" w:lastColumn="0" w:noHBand="0" w:noVBand="1"/>
      </w:tblPr>
      <w:tblGrid>
        <w:gridCol w:w="9000"/>
      </w:tblGrid>
      <w:tr w:rsidR="0093534E" w:rsidRPr="0093534E" w14:paraId="00586E5A" w14:textId="77777777" w:rsidTr="0093534E">
        <w:tc>
          <w:tcPr>
            <w:tcW w:w="0" w:type="auto"/>
            <w:shd w:val="clear" w:color="auto" w:fill="FFFFFF"/>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93534E" w:rsidRPr="0093534E" w14:paraId="3AB3B12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3534E" w:rsidRPr="0093534E" w14:paraId="58047657" w14:textId="77777777">
                    <w:tc>
                      <w:tcPr>
                        <w:tcW w:w="0" w:type="auto"/>
                        <w:tcMar>
                          <w:top w:w="0" w:type="dxa"/>
                          <w:left w:w="135" w:type="dxa"/>
                          <w:bottom w:w="0" w:type="dxa"/>
                          <w:right w:w="135" w:type="dxa"/>
                        </w:tcMar>
                        <w:hideMark/>
                      </w:tcPr>
                      <w:p w14:paraId="40E2CDF8" w14:textId="77777777" w:rsidR="0093534E" w:rsidRPr="0093534E" w:rsidRDefault="0093534E" w:rsidP="0093534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93534E">
                          <w:rPr>
                            <w:rFonts w:ascii="Times New Roman" w:eastAsia="Times New Roman" w:hAnsi="Times New Roman" w:cs="Times New Roman"/>
                            <w:noProof/>
                            <w:color w:val="1155CC"/>
                            <w:kern w:val="0"/>
                            <w:sz w:val="24"/>
                            <w:szCs w:val="24"/>
                            <w14:ligatures w14:val="none"/>
                          </w:rPr>
                          <w:drawing>
                            <wp:inline distT="0" distB="0" distL="0" distR="0" wp14:anchorId="3FC0FEC0" wp14:editId="69F9D853">
                              <wp:extent cx="4765040" cy="1812290"/>
                              <wp:effectExtent l="0" t="0" r="0" b="0"/>
                              <wp:docPr id="1" name="m_8868582633679793350_x0000_i1031" descr="A close-up of a person's arm&#10;&#10;Description automatically generated">
                                <a:hlinkClick xmlns:a="http://schemas.openxmlformats.org/drawingml/2006/main" r:id="rId4" tgtFrame="_blank" tooltip="&quot;&quot;&quot; 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_8868582633679793350_x0000_i1031" descr="A close-up of a person's arm&#10;&#10;Description automatically generated">
                                        <a:hlinkClick r:id="rId4" tgtFrame="_blank" tooltip="&quot;&quot;&quot; t &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5040" cy="1812290"/>
                                      </a:xfrm>
                                      <a:prstGeom prst="rect">
                                        <a:avLst/>
                                      </a:prstGeom>
                                      <a:noFill/>
                                      <a:ln>
                                        <a:noFill/>
                                      </a:ln>
                                    </pic:spPr>
                                  </pic:pic>
                                </a:graphicData>
                              </a:graphic>
                            </wp:inline>
                          </w:drawing>
                        </w:r>
                      </w:p>
                    </w:tc>
                  </w:tr>
                </w:tbl>
                <w:p w14:paraId="3E3CB9E1" w14:textId="77777777" w:rsidR="0093534E" w:rsidRPr="0093534E" w:rsidRDefault="0093534E" w:rsidP="0093534E">
                  <w:pPr>
                    <w:spacing w:after="0" w:line="240" w:lineRule="auto"/>
                    <w:rPr>
                      <w:rFonts w:ascii="Times New Roman" w:eastAsia="Times New Roman" w:hAnsi="Times New Roman" w:cs="Times New Roman"/>
                      <w:kern w:val="0"/>
                      <w:sz w:val="24"/>
                      <w:szCs w:val="24"/>
                      <w14:ligatures w14:val="none"/>
                    </w:rPr>
                  </w:pPr>
                </w:p>
              </w:tc>
            </w:tr>
          </w:tbl>
          <w:p w14:paraId="1A9FD26D" w14:textId="77777777" w:rsidR="0093534E" w:rsidRPr="0093534E" w:rsidRDefault="0093534E" w:rsidP="0093534E">
            <w:pPr>
              <w:spacing w:after="0" w:line="240" w:lineRule="auto"/>
              <w:rPr>
                <w:rFonts w:ascii="Arial" w:eastAsia="Times New Roman" w:hAnsi="Arial" w:cs="Arial"/>
                <w:color w:val="222222"/>
                <w:kern w:val="0"/>
                <w:sz w:val="24"/>
                <w:szCs w:val="24"/>
                <w14:ligatures w14:val="none"/>
              </w:rPr>
            </w:pPr>
          </w:p>
        </w:tc>
      </w:tr>
      <w:tr w:rsidR="0093534E" w:rsidRPr="0093534E" w14:paraId="76CE5DFE" w14:textId="77777777" w:rsidTr="0093534E">
        <w:tc>
          <w:tcPr>
            <w:tcW w:w="0" w:type="auto"/>
            <w:shd w:val="clear" w:color="auto" w:fill="FFFFFF"/>
            <w:tcMar>
              <w:top w:w="135" w:type="dxa"/>
              <w:left w:w="0" w:type="dxa"/>
              <w:bottom w:w="0" w:type="dxa"/>
              <w:right w:w="0" w:type="dxa"/>
            </w:tcMar>
            <w:hideMark/>
          </w:tcPr>
          <w:p w14:paraId="5B8E2280" w14:textId="77777777" w:rsidR="0093534E" w:rsidRPr="0093534E" w:rsidRDefault="0093534E" w:rsidP="0093534E">
            <w:pPr>
              <w:spacing w:after="0" w:line="240" w:lineRule="auto"/>
              <w:rPr>
                <w:rFonts w:ascii="Times New Roman" w:eastAsia="Times New Roman" w:hAnsi="Times New Roman" w:cs="Times New Roman"/>
                <w:kern w:val="0"/>
                <w:sz w:val="20"/>
                <w:szCs w:val="20"/>
                <w14:ligatures w14:val="none"/>
              </w:rPr>
            </w:pPr>
          </w:p>
        </w:tc>
      </w:tr>
      <w:tr w:rsidR="0093534E" w:rsidRPr="0093534E" w14:paraId="48E97882" w14:textId="77777777" w:rsidTr="0093534E">
        <w:tc>
          <w:tcPr>
            <w:tcW w:w="0" w:type="auto"/>
            <w:shd w:val="clear" w:color="auto" w:fill="FFFFFF"/>
            <w:tcMar>
              <w:top w:w="7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93534E" w:rsidRPr="0093534E" w14:paraId="4B15D7B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3534E" w:rsidRPr="0093534E" w14:paraId="3F8EF44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3534E" w:rsidRPr="0093534E" w14:paraId="1496E7B2" w14:textId="77777777">
                          <w:tc>
                            <w:tcPr>
                              <w:tcW w:w="0" w:type="auto"/>
                              <w:tcMar>
                                <w:top w:w="0" w:type="dxa"/>
                                <w:left w:w="270" w:type="dxa"/>
                                <w:bottom w:w="135" w:type="dxa"/>
                                <w:right w:w="270" w:type="dxa"/>
                              </w:tcMar>
                              <w:hideMark/>
                            </w:tcPr>
                            <w:p w14:paraId="65F8CB2A" w14:textId="77777777" w:rsidR="0093534E" w:rsidRPr="0093534E" w:rsidRDefault="0093534E" w:rsidP="0093534E">
                              <w:pPr>
                                <w:spacing w:before="100" w:beforeAutospacing="1" w:after="100" w:afterAutospacing="1" w:line="244" w:lineRule="atLeast"/>
                                <w:jc w:val="center"/>
                                <w:rPr>
                                  <w:rFonts w:ascii="Times New Roman" w:eastAsia="Times New Roman" w:hAnsi="Times New Roman" w:cs="Times New Roman"/>
                                  <w:kern w:val="0"/>
                                  <w:sz w:val="24"/>
                                  <w:szCs w:val="24"/>
                                  <w14:ligatures w14:val="none"/>
                                </w:rPr>
                              </w:pPr>
                              <w:r w:rsidRPr="0093534E">
                                <w:rPr>
                                  <w:rFonts w:ascii="Arial" w:eastAsia="Times New Roman" w:hAnsi="Arial" w:cs="Arial"/>
                                  <w:color w:val="111111"/>
                                  <w:kern w:val="0"/>
                                  <w:sz w:val="27"/>
                                  <w:szCs w:val="27"/>
                                  <w14:ligatures w14:val="none"/>
                                </w:rPr>
                                <w:t>Join the Community Foundation in an interactive workshop and experience pieces of the "Our Local History" curriculum with program founders </w:t>
                              </w:r>
                              <w:hyperlink r:id="rId6" w:tgtFrame="_blank" w:history="1">
                                <w:r w:rsidRPr="0093534E">
                                  <w:rPr>
                                    <w:rFonts w:ascii="Arial" w:eastAsia="Times New Roman" w:hAnsi="Arial" w:cs="Arial"/>
                                    <w:color w:val="0057B8"/>
                                    <w:kern w:val="0"/>
                                    <w:sz w:val="27"/>
                                    <w:szCs w:val="27"/>
                                    <w:u w:val="single"/>
                                    <w14:ligatures w14:val="none"/>
                                  </w:rPr>
                                  <w:t>Kesha James and Shane Weigand</w:t>
                                </w:r>
                              </w:hyperlink>
                              <w:r w:rsidRPr="0093534E">
                                <w:rPr>
                                  <w:rFonts w:ascii="Arial" w:eastAsia="Times New Roman" w:hAnsi="Arial" w:cs="Arial"/>
                                  <w:color w:val="111111"/>
                                  <w:kern w:val="0"/>
                                  <w:sz w:val="27"/>
                                  <w:szCs w:val="27"/>
                                  <w14:ligatures w14:val="none"/>
                                </w:rPr>
                                <w:t>.</w:t>
                              </w:r>
                              <w:r w:rsidRPr="0093534E">
                                <w:rPr>
                                  <w:rFonts w:ascii="Arial" w:eastAsia="Times New Roman" w:hAnsi="Arial" w:cs="Arial"/>
                                  <w:color w:val="111111"/>
                                  <w:kern w:val="0"/>
                                  <w:sz w:val="27"/>
                                  <w:szCs w:val="27"/>
                                  <w14:ligatures w14:val="none"/>
                                </w:rPr>
                                <w:br/>
                              </w:r>
                              <w:r w:rsidRPr="0093534E">
                                <w:rPr>
                                  <w:rFonts w:ascii="Arial" w:eastAsia="Times New Roman" w:hAnsi="Arial" w:cs="Arial"/>
                                  <w:color w:val="111111"/>
                                  <w:kern w:val="0"/>
                                  <w:sz w:val="27"/>
                                  <w:szCs w:val="27"/>
                                  <w14:ligatures w14:val="none"/>
                                </w:rPr>
                                <w:br/>
                                <w:t>"Our Local History" launched in 2020 as an effort to support educators in developing and implementing culturally responsive, inclusive, antiracist curriculum that is representative of the diverse history of this community.</w:t>
                              </w:r>
                              <w:r w:rsidRPr="0093534E">
                                <w:rPr>
                                  <w:rFonts w:ascii="Arial" w:eastAsia="Times New Roman" w:hAnsi="Arial" w:cs="Arial"/>
                                  <w:color w:val="111111"/>
                                  <w:kern w:val="0"/>
                                  <w:sz w:val="27"/>
                                  <w:szCs w:val="27"/>
                                  <w14:ligatures w14:val="none"/>
                                </w:rPr>
                                <w:br/>
                              </w:r>
                              <w:r w:rsidRPr="0093534E">
                                <w:rPr>
                                  <w:rFonts w:ascii="Arial" w:eastAsia="Times New Roman" w:hAnsi="Arial" w:cs="Arial"/>
                                  <w:color w:val="111111"/>
                                  <w:kern w:val="0"/>
                                  <w:sz w:val="27"/>
                                  <w:szCs w:val="27"/>
                                  <w14:ligatures w14:val="none"/>
                                </w:rPr>
                                <w:br/>
                                <w:t>This is an opportunity for you to experience what has now been incorporated in grades 2-12 in nearly every school district in Monroe County, local schools of education and numerous community organizations, and is being adapted throughout New York State.</w:t>
                              </w:r>
                            </w:p>
                          </w:tc>
                        </w:tr>
                      </w:tbl>
                      <w:p w14:paraId="7C435E8B" w14:textId="77777777" w:rsidR="0093534E" w:rsidRPr="0093534E" w:rsidRDefault="0093534E" w:rsidP="0093534E">
                        <w:pPr>
                          <w:spacing w:after="0" w:line="240" w:lineRule="auto"/>
                          <w:rPr>
                            <w:rFonts w:ascii="Times New Roman" w:eastAsia="Times New Roman" w:hAnsi="Times New Roman" w:cs="Times New Roman"/>
                            <w:kern w:val="0"/>
                            <w:sz w:val="24"/>
                            <w:szCs w:val="24"/>
                            <w14:ligatures w14:val="none"/>
                          </w:rPr>
                        </w:pPr>
                      </w:p>
                    </w:tc>
                  </w:tr>
                </w:tbl>
                <w:p w14:paraId="6A3D41E5" w14:textId="77777777" w:rsidR="0093534E" w:rsidRPr="0093534E" w:rsidRDefault="0093534E" w:rsidP="0093534E">
                  <w:pPr>
                    <w:spacing w:after="0" w:line="240" w:lineRule="auto"/>
                    <w:rPr>
                      <w:rFonts w:ascii="Times New Roman" w:eastAsia="Times New Roman" w:hAnsi="Times New Roman" w:cs="Times New Roman"/>
                      <w:kern w:val="0"/>
                      <w:sz w:val="24"/>
                      <w:szCs w:val="24"/>
                      <w14:ligatures w14:val="none"/>
                    </w:rPr>
                  </w:pPr>
                </w:p>
              </w:tc>
            </w:tr>
          </w:tbl>
          <w:p w14:paraId="2000718D" w14:textId="77777777" w:rsidR="0093534E" w:rsidRPr="0093534E" w:rsidRDefault="0093534E" w:rsidP="0093534E">
            <w:pPr>
              <w:spacing w:before="100" w:beforeAutospacing="1" w:after="100" w:afterAutospacing="1" w:line="240" w:lineRule="auto"/>
              <w:rPr>
                <w:rFonts w:ascii="Arial" w:eastAsia="Times New Roman" w:hAnsi="Arial" w:cs="Arial"/>
                <w:color w:val="222222"/>
                <w:kern w:val="0"/>
                <w:sz w:val="24"/>
                <w:szCs w:val="24"/>
                <w14:ligatures w14:val="none"/>
              </w:rPr>
            </w:pPr>
            <w:r w:rsidRPr="0093534E">
              <w:rPr>
                <w:rFonts w:ascii="Arial" w:eastAsia="Times New Roman" w:hAnsi="Arial" w:cs="Arial"/>
                <w:color w:val="000000"/>
                <w:kern w:val="0"/>
                <w:sz w:val="24"/>
                <w:szCs w:val="24"/>
                <w14:ligatures w14:val="none"/>
              </w:rPr>
              <w:t> </w:t>
            </w:r>
          </w:p>
          <w:tbl>
            <w:tblPr>
              <w:tblW w:w="5000" w:type="pct"/>
              <w:tblCellMar>
                <w:left w:w="0" w:type="dxa"/>
                <w:right w:w="0" w:type="dxa"/>
              </w:tblCellMar>
              <w:tblLook w:val="04A0" w:firstRow="1" w:lastRow="0" w:firstColumn="1" w:lastColumn="0" w:noHBand="0" w:noVBand="1"/>
            </w:tblPr>
            <w:tblGrid>
              <w:gridCol w:w="9000"/>
            </w:tblGrid>
            <w:tr w:rsidR="0093534E" w:rsidRPr="0093534E" w14:paraId="7858A3D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3534E" w:rsidRPr="0093534E" w14:paraId="41C5DE23" w14:textId="77777777">
                    <w:tc>
                      <w:tcPr>
                        <w:tcW w:w="0" w:type="auto"/>
                        <w:tcMar>
                          <w:top w:w="0" w:type="dxa"/>
                          <w:left w:w="135" w:type="dxa"/>
                          <w:bottom w:w="0" w:type="dxa"/>
                          <w:right w:w="135" w:type="dxa"/>
                        </w:tcMar>
                        <w:hideMark/>
                      </w:tcPr>
                      <w:p w14:paraId="4C10F64E" w14:textId="77777777" w:rsidR="0093534E" w:rsidRPr="0093534E" w:rsidRDefault="0093534E" w:rsidP="0093534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93534E">
                          <w:rPr>
                            <w:rFonts w:ascii="Times New Roman" w:eastAsia="Times New Roman" w:hAnsi="Times New Roman" w:cs="Times New Roman"/>
                            <w:noProof/>
                            <w:kern w:val="0"/>
                            <w:sz w:val="24"/>
                            <w:szCs w:val="24"/>
                            <w14:ligatures w14:val="none"/>
                          </w:rPr>
                          <w:drawing>
                            <wp:inline distT="0" distB="0" distL="0" distR="0" wp14:anchorId="30ECDA6B" wp14:editId="2B1E3BA9">
                              <wp:extent cx="2059940" cy="1558925"/>
                              <wp:effectExtent l="0" t="0" r="0" b="3175"/>
                              <wp:docPr id="2" name="m_8868582633679793350_x0000_i1030" descr="A black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_8868582633679793350_x0000_i1030" descr="A black and yellow sign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9940" cy="1558925"/>
                                      </a:xfrm>
                                      <a:prstGeom prst="rect">
                                        <a:avLst/>
                                      </a:prstGeom>
                                      <a:noFill/>
                                      <a:ln>
                                        <a:noFill/>
                                      </a:ln>
                                    </pic:spPr>
                                  </pic:pic>
                                </a:graphicData>
                              </a:graphic>
                            </wp:inline>
                          </w:drawing>
                        </w:r>
                      </w:p>
                    </w:tc>
                  </w:tr>
                </w:tbl>
                <w:p w14:paraId="5EE7A959" w14:textId="77777777" w:rsidR="0093534E" w:rsidRPr="0093534E" w:rsidRDefault="0093534E" w:rsidP="0093534E">
                  <w:pPr>
                    <w:spacing w:after="0" w:line="240" w:lineRule="auto"/>
                    <w:rPr>
                      <w:rFonts w:ascii="Times New Roman" w:eastAsia="Times New Roman" w:hAnsi="Times New Roman" w:cs="Times New Roman"/>
                      <w:kern w:val="0"/>
                      <w:sz w:val="24"/>
                      <w:szCs w:val="24"/>
                      <w14:ligatures w14:val="none"/>
                    </w:rPr>
                  </w:pPr>
                </w:p>
              </w:tc>
            </w:tr>
          </w:tbl>
          <w:p w14:paraId="7B92F14E" w14:textId="77777777" w:rsidR="0093534E" w:rsidRPr="0093534E" w:rsidRDefault="0093534E" w:rsidP="0093534E">
            <w:pPr>
              <w:spacing w:before="100" w:beforeAutospacing="1" w:after="100" w:afterAutospacing="1" w:line="240" w:lineRule="auto"/>
              <w:rPr>
                <w:rFonts w:ascii="Arial" w:eastAsia="Times New Roman" w:hAnsi="Arial" w:cs="Arial"/>
                <w:color w:val="222222"/>
                <w:kern w:val="0"/>
                <w:sz w:val="24"/>
                <w:szCs w:val="24"/>
                <w14:ligatures w14:val="none"/>
              </w:rPr>
            </w:pPr>
            <w:r w:rsidRPr="0093534E">
              <w:rPr>
                <w:rFonts w:ascii="Arial" w:eastAsia="Times New Roman" w:hAnsi="Arial" w:cs="Arial"/>
                <w:color w:val="000000"/>
                <w:kern w:val="0"/>
                <w:sz w:val="24"/>
                <w:szCs w:val="24"/>
                <w14:ligatures w14:val="none"/>
              </w:rPr>
              <w:t> </w:t>
            </w:r>
          </w:p>
          <w:tbl>
            <w:tblPr>
              <w:tblW w:w="5000" w:type="pct"/>
              <w:tblCellMar>
                <w:left w:w="0" w:type="dxa"/>
                <w:right w:w="0" w:type="dxa"/>
              </w:tblCellMar>
              <w:tblLook w:val="04A0" w:firstRow="1" w:lastRow="0" w:firstColumn="1" w:lastColumn="0" w:noHBand="0" w:noVBand="1"/>
            </w:tblPr>
            <w:tblGrid>
              <w:gridCol w:w="9000"/>
            </w:tblGrid>
            <w:tr w:rsidR="0093534E" w:rsidRPr="0093534E" w14:paraId="1D3793E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3534E" w:rsidRPr="0093534E" w14:paraId="47FCA2D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3534E" w:rsidRPr="0093534E" w14:paraId="6E29AD04" w14:textId="77777777">
                          <w:tc>
                            <w:tcPr>
                              <w:tcW w:w="0" w:type="auto"/>
                              <w:tcMar>
                                <w:top w:w="0" w:type="dxa"/>
                                <w:left w:w="270" w:type="dxa"/>
                                <w:bottom w:w="135" w:type="dxa"/>
                                <w:right w:w="270" w:type="dxa"/>
                              </w:tcMar>
                              <w:hideMark/>
                            </w:tcPr>
                            <w:p w14:paraId="4F403B24" w14:textId="77777777" w:rsidR="0093534E" w:rsidRPr="0093534E" w:rsidRDefault="0093534E" w:rsidP="0093534E">
                              <w:pPr>
                                <w:spacing w:before="100" w:beforeAutospacing="1" w:after="100" w:afterAutospacing="1" w:line="244" w:lineRule="atLeast"/>
                                <w:jc w:val="center"/>
                                <w:rPr>
                                  <w:rFonts w:ascii="Times New Roman" w:eastAsia="Times New Roman" w:hAnsi="Times New Roman" w:cs="Times New Roman"/>
                                  <w:kern w:val="0"/>
                                  <w:sz w:val="24"/>
                                  <w:szCs w:val="24"/>
                                  <w14:ligatures w14:val="none"/>
                                </w:rPr>
                              </w:pPr>
                              <w:r w:rsidRPr="0093534E">
                                <w:rPr>
                                  <w:rFonts w:ascii="Lato" w:eastAsia="Times New Roman" w:hAnsi="Lato" w:cs="Times New Roman"/>
                                  <w:b/>
                                  <w:bCs/>
                                  <w:color w:val="111111"/>
                                  <w:kern w:val="0"/>
                                  <w:sz w:val="27"/>
                                  <w:szCs w:val="27"/>
                                  <w14:ligatures w14:val="none"/>
                                </w:rPr>
                                <w:lastRenderedPageBreak/>
                                <w:t>Tuesday August 13th</w:t>
                              </w:r>
                              <w:r w:rsidRPr="0093534E">
                                <w:rPr>
                                  <w:rFonts w:ascii="Lato" w:eastAsia="Times New Roman" w:hAnsi="Lato" w:cs="Times New Roman"/>
                                  <w:b/>
                                  <w:bCs/>
                                  <w:color w:val="111111"/>
                                  <w:kern w:val="0"/>
                                  <w:sz w:val="27"/>
                                  <w:szCs w:val="27"/>
                                  <w14:ligatures w14:val="none"/>
                                </w:rPr>
                                <w:br/>
                                <w:t>4:00-5:30pm</w:t>
                              </w:r>
                              <w:r w:rsidRPr="0093534E">
                                <w:rPr>
                                  <w:rFonts w:ascii="Lato" w:eastAsia="Times New Roman" w:hAnsi="Lato" w:cs="Times New Roman"/>
                                  <w:b/>
                                  <w:bCs/>
                                  <w:color w:val="111111"/>
                                  <w:kern w:val="0"/>
                                  <w:sz w:val="27"/>
                                  <w:szCs w:val="27"/>
                                  <w14:ligatures w14:val="none"/>
                                </w:rPr>
                                <w:br/>
                              </w:r>
                              <w:r w:rsidRPr="0093534E">
                                <w:rPr>
                                  <w:rFonts w:ascii="Lato" w:eastAsia="Times New Roman" w:hAnsi="Lato" w:cs="Times New Roman"/>
                                  <w:b/>
                                  <w:bCs/>
                                  <w:color w:val="111111"/>
                                  <w:kern w:val="0"/>
                                  <w:sz w:val="27"/>
                                  <w:szCs w:val="27"/>
                                  <w14:ligatures w14:val="none"/>
                                </w:rPr>
                                <w:br/>
                                <w:t>1040 East Avenue</w:t>
                              </w:r>
                              <w:r w:rsidRPr="0093534E">
                                <w:rPr>
                                  <w:rFonts w:ascii="Lato" w:eastAsia="Times New Roman" w:hAnsi="Lato" w:cs="Times New Roman"/>
                                  <w:color w:val="111111"/>
                                  <w:kern w:val="0"/>
                                  <w:sz w:val="27"/>
                                  <w:szCs w:val="27"/>
                                  <w14:ligatures w14:val="none"/>
                                </w:rPr>
                                <w:br/>
                                <w:t>Asbury First United Methodist Church</w:t>
                              </w:r>
                              <w:r w:rsidRPr="0093534E">
                                <w:rPr>
                                  <w:rFonts w:ascii="Lato" w:eastAsia="Times New Roman" w:hAnsi="Lato" w:cs="Times New Roman"/>
                                  <w:color w:val="111111"/>
                                  <w:kern w:val="0"/>
                                  <w:sz w:val="27"/>
                                  <w:szCs w:val="27"/>
                                  <w14:ligatures w14:val="none"/>
                                </w:rPr>
                                <w:br/>
                                <w:t>Gathering Center</w:t>
                              </w:r>
                            </w:p>
                          </w:tc>
                        </w:tr>
                      </w:tbl>
                      <w:p w14:paraId="4FDF6398" w14:textId="77777777" w:rsidR="0093534E" w:rsidRPr="0093534E" w:rsidRDefault="0093534E" w:rsidP="0093534E">
                        <w:pPr>
                          <w:spacing w:after="0" w:line="240" w:lineRule="auto"/>
                          <w:rPr>
                            <w:rFonts w:ascii="Times New Roman" w:eastAsia="Times New Roman" w:hAnsi="Times New Roman" w:cs="Times New Roman"/>
                            <w:kern w:val="0"/>
                            <w:sz w:val="24"/>
                            <w:szCs w:val="24"/>
                            <w14:ligatures w14:val="none"/>
                          </w:rPr>
                        </w:pPr>
                      </w:p>
                    </w:tc>
                  </w:tr>
                </w:tbl>
                <w:p w14:paraId="42003680" w14:textId="77777777" w:rsidR="0093534E" w:rsidRPr="0093534E" w:rsidRDefault="0093534E" w:rsidP="0093534E">
                  <w:pPr>
                    <w:spacing w:after="0" w:line="240" w:lineRule="auto"/>
                    <w:rPr>
                      <w:rFonts w:ascii="Times New Roman" w:eastAsia="Times New Roman" w:hAnsi="Times New Roman" w:cs="Times New Roman"/>
                      <w:kern w:val="0"/>
                      <w:sz w:val="24"/>
                      <w:szCs w:val="24"/>
                      <w14:ligatures w14:val="none"/>
                    </w:rPr>
                  </w:pPr>
                </w:p>
              </w:tc>
            </w:tr>
          </w:tbl>
          <w:p w14:paraId="78320917" w14:textId="77777777" w:rsidR="0093534E" w:rsidRPr="0093534E" w:rsidRDefault="0093534E" w:rsidP="0093534E">
            <w:pPr>
              <w:spacing w:before="100" w:beforeAutospacing="1" w:after="100" w:afterAutospacing="1" w:line="240" w:lineRule="auto"/>
              <w:rPr>
                <w:rFonts w:ascii="Arial" w:eastAsia="Times New Roman" w:hAnsi="Arial" w:cs="Arial"/>
                <w:color w:val="222222"/>
                <w:kern w:val="0"/>
                <w:sz w:val="24"/>
                <w:szCs w:val="24"/>
                <w14:ligatures w14:val="none"/>
              </w:rPr>
            </w:pPr>
            <w:r w:rsidRPr="0093534E">
              <w:rPr>
                <w:rFonts w:ascii="Arial" w:eastAsia="Times New Roman" w:hAnsi="Arial" w:cs="Arial"/>
                <w:color w:val="000000"/>
                <w:kern w:val="0"/>
                <w:sz w:val="24"/>
                <w:szCs w:val="24"/>
                <w14:ligatures w14:val="none"/>
              </w:rPr>
              <w:t> </w:t>
            </w:r>
          </w:p>
          <w:tbl>
            <w:tblPr>
              <w:tblW w:w="5000" w:type="pct"/>
              <w:tblCellMar>
                <w:left w:w="0" w:type="dxa"/>
                <w:right w:w="0" w:type="dxa"/>
              </w:tblCellMar>
              <w:tblLook w:val="04A0" w:firstRow="1" w:lastRow="0" w:firstColumn="1" w:lastColumn="0" w:noHBand="0" w:noVBand="1"/>
            </w:tblPr>
            <w:tblGrid>
              <w:gridCol w:w="9000"/>
            </w:tblGrid>
            <w:tr w:rsidR="0093534E" w:rsidRPr="0093534E" w14:paraId="6BE657D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3534E" w:rsidRPr="0093534E" w14:paraId="4A2CF67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3534E" w:rsidRPr="0093534E" w14:paraId="6497617E" w14:textId="77777777">
                          <w:tc>
                            <w:tcPr>
                              <w:tcW w:w="0" w:type="auto"/>
                              <w:tcMar>
                                <w:top w:w="0" w:type="dxa"/>
                                <w:left w:w="270" w:type="dxa"/>
                                <w:bottom w:w="135" w:type="dxa"/>
                                <w:right w:w="270" w:type="dxa"/>
                              </w:tcMar>
                              <w:hideMark/>
                            </w:tcPr>
                            <w:p w14:paraId="3293A115" w14:textId="77777777" w:rsidR="0093534E" w:rsidRPr="0093534E" w:rsidRDefault="0093534E" w:rsidP="0093534E">
                              <w:pPr>
                                <w:spacing w:before="100" w:beforeAutospacing="1" w:after="100" w:afterAutospacing="1" w:line="244" w:lineRule="atLeast"/>
                                <w:jc w:val="center"/>
                                <w:rPr>
                                  <w:rFonts w:ascii="Times New Roman" w:eastAsia="Times New Roman" w:hAnsi="Times New Roman" w:cs="Times New Roman"/>
                                  <w:kern w:val="0"/>
                                  <w:sz w:val="24"/>
                                  <w:szCs w:val="24"/>
                                  <w14:ligatures w14:val="none"/>
                                </w:rPr>
                              </w:pPr>
                              <w:r w:rsidRPr="0093534E">
                                <w:rPr>
                                  <w:rFonts w:ascii="Lato" w:eastAsia="Times New Roman" w:hAnsi="Lato" w:cs="Times New Roman"/>
                                  <w:b/>
                                  <w:bCs/>
                                  <w:color w:val="111111"/>
                                  <w:kern w:val="0"/>
                                  <w:sz w:val="23"/>
                                  <w:szCs w:val="23"/>
                                  <w14:ligatures w14:val="none"/>
                                </w:rPr>
                                <w:t>RSVP: Mary Hartstein </w:t>
                              </w:r>
                              <w:hyperlink r:id="rId8" w:tgtFrame="_blank" w:history="1">
                                <w:r w:rsidRPr="0093534E">
                                  <w:rPr>
                                    <w:rFonts w:ascii="Lato" w:eastAsia="Times New Roman" w:hAnsi="Lato" w:cs="Times New Roman"/>
                                    <w:color w:val="0057B8"/>
                                    <w:kern w:val="0"/>
                                    <w:sz w:val="23"/>
                                    <w:szCs w:val="23"/>
                                    <w:u w:val="single"/>
                                    <w14:ligatures w14:val="none"/>
                                  </w:rPr>
                                  <w:t>mhartstein@racf.org</w:t>
                                </w:r>
                              </w:hyperlink>
                              <w:r w:rsidRPr="0093534E">
                                <w:rPr>
                                  <w:rFonts w:ascii="Lato" w:eastAsia="Times New Roman" w:hAnsi="Lato" w:cs="Times New Roman"/>
                                  <w:b/>
                                  <w:bCs/>
                                  <w:color w:val="111111"/>
                                  <w:kern w:val="0"/>
                                  <w:sz w:val="23"/>
                                  <w:szCs w:val="23"/>
                                  <w14:ligatures w14:val="none"/>
                                </w:rPr>
                                <w:t>; (585) 341-4352</w:t>
                              </w:r>
                            </w:p>
                          </w:tc>
                        </w:tr>
                      </w:tbl>
                      <w:p w14:paraId="1E8407D3" w14:textId="77777777" w:rsidR="0093534E" w:rsidRPr="0093534E" w:rsidRDefault="0093534E" w:rsidP="0093534E">
                        <w:pPr>
                          <w:spacing w:after="0" w:line="240" w:lineRule="auto"/>
                          <w:rPr>
                            <w:rFonts w:ascii="Times New Roman" w:eastAsia="Times New Roman" w:hAnsi="Times New Roman" w:cs="Times New Roman"/>
                            <w:kern w:val="0"/>
                            <w:sz w:val="24"/>
                            <w:szCs w:val="24"/>
                            <w14:ligatures w14:val="none"/>
                          </w:rPr>
                        </w:pPr>
                      </w:p>
                    </w:tc>
                  </w:tr>
                </w:tbl>
                <w:p w14:paraId="39F7A0F3" w14:textId="77777777" w:rsidR="0093534E" w:rsidRPr="0093534E" w:rsidRDefault="0093534E" w:rsidP="0093534E">
                  <w:pPr>
                    <w:spacing w:after="0" w:line="240" w:lineRule="auto"/>
                    <w:rPr>
                      <w:rFonts w:ascii="Times New Roman" w:eastAsia="Times New Roman" w:hAnsi="Times New Roman" w:cs="Times New Roman"/>
                      <w:kern w:val="0"/>
                      <w:sz w:val="24"/>
                      <w:szCs w:val="24"/>
                      <w14:ligatures w14:val="none"/>
                    </w:rPr>
                  </w:pPr>
                </w:p>
              </w:tc>
            </w:tr>
          </w:tbl>
          <w:p w14:paraId="7EC439C7" w14:textId="77777777" w:rsidR="0093534E" w:rsidRPr="0093534E" w:rsidRDefault="0093534E" w:rsidP="0093534E">
            <w:pPr>
              <w:spacing w:after="0" w:line="240" w:lineRule="auto"/>
              <w:rPr>
                <w:rFonts w:ascii="Arial" w:eastAsia="Times New Roman" w:hAnsi="Arial" w:cs="Arial"/>
                <w:color w:val="222222"/>
                <w:kern w:val="0"/>
                <w:sz w:val="24"/>
                <w:szCs w:val="24"/>
                <w14:ligatures w14:val="none"/>
              </w:rPr>
            </w:pPr>
          </w:p>
        </w:tc>
      </w:tr>
    </w:tbl>
    <w:p w14:paraId="4E93ED09"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4E"/>
    <w:rsid w:val="002D4C78"/>
    <w:rsid w:val="0034427C"/>
    <w:rsid w:val="00423573"/>
    <w:rsid w:val="00644730"/>
    <w:rsid w:val="00837105"/>
    <w:rsid w:val="0093534E"/>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5EF3"/>
  <w15:chartTrackingRefBased/>
  <w15:docId w15:val="{9CD6D7FB-A04C-4B78-B96A-DF313114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3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3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3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3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3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3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3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3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3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3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3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3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34E"/>
    <w:rPr>
      <w:rFonts w:eastAsiaTheme="majorEastAsia" w:cstheme="majorBidi"/>
      <w:color w:val="272727" w:themeColor="text1" w:themeTint="D8"/>
    </w:rPr>
  </w:style>
  <w:style w:type="paragraph" w:styleId="Title">
    <w:name w:val="Title"/>
    <w:basedOn w:val="Normal"/>
    <w:next w:val="Normal"/>
    <w:link w:val="TitleChar"/>
    <w:uiPriority w:val="10"/>
    <w:qFormat/>
    <w:rsid w:val="00935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34E"/>
    <w:pPr>
      <w:spacing w:before="160"/>
      <w:jc w:val="center"/>
    </w:pPr>
    <w:rPr>
      <w:i/>
      <w:iCs/>
      <w:color w:val="404040" w:themeColor="text1" w:themeTint="BF"/>
    </w:rPr>
  </w:style>
  <w:style w:type="character" w:customStyle="1" w:styleId="QuoteChar">
    <w:name w:val="Quote Char"/>
    <w:basedOn w:val="DefaultParagraphFont"/>
    <w:link w:val="Quote"/>
    <w:uiPriority w:val="29"/>
    <w:rsid w:val="0093534E"/>
    <w:rPr>
      <w:i/>
      <w:iCs/>
      <w:color w:val="404040" w:themeColor="text1" w:themeTint="BF"/>
    </w:rPr>
  </w:style>
  <w:style w:type="paragraph" w:styleId="ListParagraph">
    <w:name w:val="List Paragraph"/>
    <w:basedOn w:val="Normal"/>
    <w:uiPriority w:val="34"/>
    <w:qFormat/>
    <w:rsid w:val="0093534E"/>
    <w:pPr>
      <w:ind w:left="720"/>
      <w:contextualSpacing/>
    </w:pPr>
  </w:style>
  <w:style w:type="character" w:styleId="IntenseEmphasis">
    <w:name w:val="Intense Emphasis"/>
    <w:basedOn w:val="DefaultParagraphFont"/>
    <w:uiPriority w:val="21"/>
    <w:qFormat/>
    <w:rsid w:val="0093534E"/>
    <w:rPr>
      <w:i/>
      <w:iCs/>
      <w:color w:val="0F4761" w:themeColor="accent1" w:themeShade="BF"/>
    </w:rPr>
  </w:style>
  <w:style w:type="paragraph" w:styleId="IntenseQuote">
    <w:name w:val="Intense Quote"/>
    <w:basedOn w:val="Normal"/>
    <w:next w:val="Normal"/>
    <w:link w:val="IntenseQuoteChar"/>
    <w:uiPriority w:val="30"/>
    <w:qFormat/>
    <w:rsid w:val="00935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34E"/>
    <w:rPr>
      <w:i/>
      <w:iCs/>
      <w:color w:val="0F4761" w:themeColor="accent1" w:themeShade="BF"/>
    </w:rPr>
  </w:style>
  <w:style w:type="character" w:styleId="IntenseReference">
    <w:name w:val="Intense Reference"/>
    <w:basedOn w:val="DefaultParagraphFont"/>
    <w:uiPriority w:val="32"/>
    <w:qFormat/>
    <w:rsid w:val="009353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1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rtstein@racf.org?subject=Register%20for%20Catalysts%20for%20Change%20Even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csi.org/ourlocalhistor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racf.org/fund/racial-equity-and-social-justice-fun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2024-07-30T23:48:00Z</dcterms:created>
  <dcterms:modified xsi:type="dcterms:W3CDTF">2024-07-30T23:49:00Z</dcterms:modified>
</cp:coreProperties>
</file>