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C3915" w14:textId="77777777" w:rsidR="00854796" w:rsidRDefault="00854796">
      <w:pPr>
        <w:rPr>
          <w:rFonts w:ascii="Segoe UI" w:hAnsi="Segoe UI" w:cs="Segoe UI"/>
          <w:sz w:val="21"/>
          <w:szCs w:val="21"/>
          <w:shd w:val="clear" w:color="auto" w:fill="FFFFFF"/>
        </w:rPr>
      </w:pPr>
      <w:r>
        <w:rPr>
          <w:rFonts w:ascii="Segoe UI" w:hAnsi="Segoe UI" w:cs="Segoe UI"/>
          <w:sz w:val="21"/>
          <w:szCs w:val="21"/>
          <w:shd w:val="clear" w:color="auto" w:fill="FFFFFF"/>
        </w:rPr>
        <w:t>Go Beyond Rochester</w:t>
      </w:r>
      <w:r>
        <w:rPr>
          <w:rFonts w:ascii="Segoe UI" w:hAnsi="Segoe UI" w:cs="Segoe UI"/>
          <w:sz w:val="21"/>
          <w:szCs w:val="21"/>
          <w:shd w:val="clear" w:color="auto" w:fill="FFFFFF"/>
        </w:rPr>
        <w:t xml:space="preserve"> is an exciting non-profit</w:t>
      </w:r>
      <w:r>
        <w:rPr>
          <w:rFonts w:ascii="Segoe UI" w:hAnsi="Segoe UI" w:cs="Segoe UI"/>
          <w:sz w:val="21"/>
          <w:szCs w:val="21"/>
          <w:shd w:val="clear" w:color="auto" w:fill="FFFFFF"/>
        </w:rPr>
        <w:t xml:space="preserve"> that helps under-resourced 10th and 11th-grade students from the City of Rochester create connections and spark educational and career opportunities.</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The life-enrichment experience we provide for kids includes job, educational and social networking opportunities along with a three-day trip to Washington, DC.</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2023 was the inaugural trip that</w:t>
      </w:r>
      <w:r>
        <w:rPr>
          <w:rFonts w:ascii="Segoe UI" w:hAnsi="Segoe UI" w:cs="Segoe UI"/>
          <w:sz w:val="21"/>
          <w:szCs w:val="21"/>
          <w:shd w:val="clear" w:color="auto" w:fill="FFFFFF"/>
        </w:rPr>
        <w:t xml:space="preserve"> included eight students from Vertus High School</w:t>
      </w:r>
      <w:r>
        <w:rPr>
          <w:rFonts w:ascii="Segoe UI" w:hAnsi="Segoe UI" w:cs="Segoe UI"/>
          <w:sz w:val="21"/>
          <w:szCs w:val="21"/>
          <w:shd w:val="clear" w:color="auto" w:fill="FFFFFF"/>
        </w:rPr>
        <w:t xml:space="preserve"> and i</w:t>
      </w:r>
      <w:r>
        <w:rPr>
          <w:rFonts w:ascii="Segoe UI" w:hAnsi="Segoe UI" w:cs="Segoe UI"/>
          <w:sz w:val="21"/>
          <w:szCs w:val="21"/>
          <w:shd w:val="clear" w:color="auto" w:fill="FFFFFF"/>
        </w:rPr>
        <w:t xml:space="preserve">n April, </w:t>
      </w:r>
      <w:r>
        <w:rPr>
          <w:rFonts w:ascii="Segoe UI" w:hAnsi="Segoe UI" w:cs="Segoe UI"/>
          <w:sz w:val="21"/>
          <w:szCs w:val="21"/>
          <w:shd w:val="clear" w:color="auto" w:fill="FFFFFF"/>
        </w:rPr>
        <w:t xml:space="preserve">they </w:t>
      </w:r>
      <w:r>
        <w:rPr>
          <w:rFonts w:ascii="Segoe UI" w:hAnsi="Segoe UI" w:cs="Segoe UI"/>
          <w:sz w:val="21"/>
          <w:szCs w:val="21"/>
          <w:shd w:val="clear" w:color="auto" w:fill="FFFFFF"/>
        </w:rPr>
        <w:t xml:space="preserve"> expand</w:t>
      </w:r>
      <w:r>
        <w:rPr>
          <w:rFonts w:ascii="Segoe UI" w:hAnsi="Segoe UI" w:cs="Segoe UI"/>
          <w:sz w:val="21"/>
          <w:szCs w:val="21"/>
          <w:shd w:val="clear" w:color="auto" w:fill="FFFFFF"/>
        </w:rPr>
        <w:t>ed</w:t>
      </w:r>
      <w:r>
        <w:rPr>
          <w:rFonts w:ascii="Segoe UI" w:hAnsi="Segoe UI" w:cs="Segoe UI"/>
          <w:sz w:val="21"/>
          <w:szCs w:val="21"/>
          <w:shd w:val="clear" w:color="auto" w:fill="FFFFFF"/>
        </w:rPr>
        <w:t xml:space="preserve"> the reach and impact to include kids from the Boys &amp; Girls Clubs of Rochester and </w:t>
      </w:r>
      <w:proofErr w:type="spellStart"/>
      <w:r>
        <w:rPr>
          <w:rFonts w:ascii="Segoe UI" w:hAnsi="Segoe UI" w:cs="Segoe UI"/>
          <w:sz w:val="21"/>
          <w:szCs w:val="21"/>
          <w:shd w:val="clear" w:color="auto" w:fill="FFFFFF"/>
        </w:rPr>
        <w:t>UPrep</w:t>
      </w:r>
      <w:proofErr w:type="spellEnd"/>
      <w:r>
        <w:rPr>
          <w:rFonts w:ascii="Segoe UI" w:hAnsi="Segoe UI" w:cs="Segoe UI"/>
          <w:sz w:val="21"/>
          <w:szCs w:val="21"/>
          <w:shd w:val="clear" w:color="auto" w:fill="FFFFFF"/>
        </w:rPr>
        <w:t xml:space="preserve"> High School. In total, 40 students and a dozen volunteers </w:t>
      </w:r>
      <w:r>
        <w:rPr>
          <w:rFonts w:ascii="Segoe UI" w:hAnsi="Segoe UI" w:cs="Segoe UI"/>
          <w:sz w:val="21"/>
          <w:szCs w:val="21"/>
          <w:shd w:val="clear" w:color="auto" w:fill="FFFFFF"/>
        </w:rPr>
        <w:t xml:space="preserve">went </w:t>
      </w:r>
      <w:r>
        <w:rPr>
          <w:rFonts w:ascii="Segoe UI" w:hAnsi="Segoe UI" w:cs="Segoe UI"/>
          <w:sz w:val="21"/>
          <w:szCs w:val="21"/>
          <w:shd w:val="clear" w:color="auto" w:fill="FFFFFF"/>
        </w:rPr>
        <w:t xml:space="preserve">back to DC, </w:t>
      </w:r>
      <w:r>
        <w:rPr>
          <w:rFonts w:ascii="Segoe UI" w:hAnsi="Segoe UI" w:cs="Segoe UI"/>
          <w:sz w:val="21"/>
          <w:szCs w:val="21"/>
          <w:shd w:val="clear" w:color="auto" w:fill="FFFFFF"/>
        </w:rPr>
        <w:t>to</w:t>
      </w:r>
      <w:r>
        <w:rPr>
          <w:rFonts w:ascii="Segoe UI" w:hAnsi="Segoe UI" w:cs="Segoe UI"/>
          <w:sz w:val="21"/>
          <w:szCs w:val="21"/>
          <w:shd w:val="clear" w:color="auto" w:fill="FFFFFF"/>
        </w:rPr>
        <w:t xml:space="preserve"> experience a Washington Nationals baseball game, The National Museum of African American History &amp; Culture, a tour of the National Mall, guest speakers to inspire </w:t>
      </w:r>
      <w:proofErr w:type="gramStart"/>
      <w:r>
        <w:rPr>
          <w:rFonts w:ascii="Segoe UI" w:hAnsi="Segoe UI" w:cs="Segoe UI"/>
          <w:sz w:val="21"/>
          <w:szCs w:val="21"/>
          <w:shd w:val="clear" w:color="auto" w:fill="FFFFFF"/>
        </w:rPr>
        <w:t>taking action</w:t>
      </w:r>
      <w:proofErr w:type="gramEnd"/>
      <w:r>
        <w:rPr>
          <w:rFonts w:ascii="Segoe UI" w:hAnsi="Segoe UI" w:cs="Segoe UI"/>
          <w:sz w:val="21"/>
          <w:szCs w:val="21"/>
          <w:shd w:val="clear" w:color="auto" w:fill="FFFFFF"/>
        </w:rPr>
        <w:t xml:space="preserve"> on opportunities, and a visit to Howard University.</w:t>
      </w:r>
    </w:p>
    <w:p w14:paraId="6EB1E46F" w14:textId="70566A70" w:rsidR="006A72DB" w:rsidRDefault="00854796">
      <w:pPr>
        <w:rPr>
          <w:rFonts w:ascii="Segoe UI" w:hAnsi="Segoe UI" w:cs="Segoe UI"/>
          <w:sz w:val="21"/>
          <w:szCs w:val="21"/>
          <w:shd w:val="clear" w:color="auto" w:fill="FFFFFF"/>
        </w:rPr>
      </w:pPr>
      <w:r>
        <w:rPr>
          <w:rFonts w:ascii="Segoe UI" w:hAnsi="Segoe UI" w:cs="Segoe UI"/>
          <w:sz w:val="21"/>
          <w:szCs w:val="21"/>
          <w:shd w:val="clear" w:color="auto" w:fill="FFFFFF"/>
        </w:rPr>
        <w:t>Joshua Michaels, on</w:t>
      </w:r>
      <w:r w:rsidR="006A72DB">
        <w:rPr>
          <w:rFonts w:ascii="Segoe UI" w:hAnsi="Segoe UI" w:cs="Segoe UI"/>
          <w:sz w:val="21"/>
          <w:szCs w:val="21"/>
          <w:shd w:val="clear" w:color="auto" w:fill="FFFFFF"/>
        </w:rPr>
        <w:t>e</w:t>
      </w:r>
      <w:r>
        <w:rPr>
          <w:rFonts w:ascii="Segoe UI" w:hAnsi="Segoe UI" w:cs="Segoe UI"/>
          <w:sz w:val="21"/>
          <w:szCs w:val="21"/>
          <w:shd w:val="clear" w:color="auto" w:fill="FFFFFF"/>
        </w:rPr>
        <w:t xml:space="preserve"> of the group leaders/mentors describe</w:t>
      </w:r>
      <w:r w:rsidR="00161FCF">
        <w:rPr>
          <w:rFonts w:ascii="Segoe UI" w:hAnsi="Segoe UI" w:cs="Segoe UI"/>
          <w:sz w:val="21"/>
          <w:szCs w:val="21"/>
          <w:shd w:val="clear" w:color="auto" w:fill="FFFFFF"/>
        </w:rPr>
        <w:t>d</w:t>
      </w:r>
      <w:r>
        <w:rPr>
          <w:rFonts w:ascii="Segoe UI" w:hAnsi="Segoe UI" w:cs="Segoe UI"/>
          <w:sz w:val="21"/>
          <w:szCs w:val="21"/>
          <w:shd w:val="clear" w:color="auto" w:fill="FFFFFF"/>
        </w:rPr>
        <w:t xml:space="preserve"> the </w:t>
      </w:r>
      <w:r w:rsidR="006A72DB">
        <w:rPr>
          <w:rFonts w:ascii="Segoe UI" w:hAnsi="Segoe UI" w:cs="Segoe UI"/>
          <w:sz w:val="21"/>
          <w:szCs w:val="21"/>
          <w:shd w:val="clear" w:color="auto" w:fill="FFFFFF"/>
        </w:rPr>
        <w:t>trip experience:</w:t>
      </w:r>
    </w:p>
    <w:p w14:paraId="0E5759B6" w14:textId="486E8624" w:rsidR="00644730" w:rsidRDefault="006A72DB">
      <w:r>
        <w:rPr>
          <w:rFonts w:ascii="Segoe UI" w:hAnsi="Segoe UI" w:cs="Segoe UI"/>
          <w:sz w:val="21"/>
          <w:szCs w:val="21"/>
          <w:shd w:val="clear" w:color="auto" w:fill="FFFFFF"/>
        </w:rPr>
        <w:t>“</w:t>
      </w:r>
      <w:r>
        <w:rPr>
          <w:rFonts w:ascii="Segoe UI" w:hAnsi="Segoe UI" w:cs="Segoe UI"/>
          <w:sz w:val="21"/>
          <w:szCs w:val="21"/>
          <w:shd w:val="clear" w:color="auto" w:fill="FFFFFF"/>
        </w:rPr>
        <w:t>A couple of weeks ago, I was invited to be a group leader/mentor for a group of high school students from Rochester to Washington DC. I had a blast connecting with the kids and sharing my experiences as a college student and everything I’m doing here at</w:t>
      </w:r>
      <w:r>
        <w:rPr>
          <w:rStyle w:val="white-space-pre"/>
          <w:rFonts w:ascii="Segoe UI" w:hAnsi="Segoe UI" w:cs="Segoe UI"/>
          <w:sz w:val="21"/>
          <w:szCs w:val="21"/>
          <w:shd w:val="clear" w:color="auto" w:fill="FFFFFF"/>
        </w:rPr>
        <w:t xml:space="preserve"> </w:t>
      </w:r>
      <w:hyperlink r:id="rId4" w:tgtFrame="_self" w:history="1">
        <w:r>
          <w:rPr>
            <w:rStyle w:val="Hyperlink"/>
            <w:rFonts w:ascii="Segoe UI" w:hAnsi="Segoe UI" w:cs="Segoe UI"/>
            <w:sz w:val="21"/>
            <w:szCs w:val="21"/>
            <w:shd w:val="clear" w:color="auto" w:fill="FFFFFF"/>
          </w:rPr>
          <w:t>Rochester Institute of Technology</w:t>
        </w:r>
      </w:hyperlink>
      <w:r>
        <w:rPr>
          <w:rStyle w:val="white-space-pre"/>
          <w:rFonts w:ascii="Segoe UI" w:hAnsi="Segoe UI" w:cs="Segoe UI"/>
          <w:sz w:val="21"/>
          <w:szCs w:val="21"/>
          <w:shd w:val="clear" w:color="auto" w:fill="FFFFFF"/>
        </w:rPr>
        <w:t xml:space="preserve"> </w:t>
      </w:r>
      <w:r>
        <w:rPr>
          <w:rFonts w:ascii="Segoe UI" w:hAnsi="Segoe UI" w:cs="Segoe UI"/>
          <w:sz w:val="21"/>
          <w:szCs w:val="21"/>
          <w:shd w:val="clear" w:color="auto" w:fill="FFFFFF"/>
        </w:rPr>
        <w:br/>
      </w:r>
      <w:r>
        <w:rPr>
          <w:rFonts w:ascii="Segoe UI" w:hAnsi="Segoe UI" w:cs="Segoe UI"/>
          <w:sz w:val="21"/>
          <w:szCs w:val="21"/>
          <w:shd w:val="clear" w:color="auto" w:fill="FFFFFF"/>
        </w:rPr>
        <w:br/>
        <w:t>The trip included 40+ young men from Rochester city schools like UPREP Charter School, Vertus High School, and even the Boys and Girls Club of Rochester.</w:t>
      </w:r>
      <w:r>
        <w:rPr>
          <w:rFonts w:ascii="Segoe UI" w:hAnsi="Segoe UI" w:cs="Segoe UI"/>
          <w:sz w:val="21"/>
          <w:szCs w:val="21"/>
          <w:shd w:val="clear" w:color="auto" w:fill="FFFFFF"/>
        </w:rPr>
        <w:br/>
      </w:r>
      <w:r>
        <w:rPr>
          <w:rFonts w:ascii="Segoe UI" w:hAnsi="Segoe UI" w:cs="Segoe UI"/>
          <w:sz w:val="21"/>
          <w:szCs w:val="21"/>
          <w:shd w:val="clear" w:color="auto" w:fill="FFFFFF"/>
        </w:rPr>
        <w:br/>
        <w:t>The aim of this trip was to ignite ambition in these young 10th and 11th graders by connecting them with accomplished entrepreneurs, business leaders, and educators, with the goal of fostering long lasting connections and paving the way for opportunities beyond high school.</w:t>
      </w:r>
      <w:r>
        <w:rPr>
          <w:rFonts w:ascii="Segoe UI" w:hAnsi="Segoe UI" w:cs="Segoe UI"/>
          <w:sz w:val="21"/>
          <w:szCs w:val="21"/>
          <w:shd w:val="clear" w:color="auto" w:fill="FFFFFF"/>
        </w:rPr>
        <w:br/>
      </w:r>
      <w:r>
        <w:rPr>
          <w:rFonts w:ascii="Segoe UI" w:hAnsi="Segoe UI" w:cs="Segoe UI"/>
          <w:sz w:val="21"/>
          <w:szCs w:val="21"/>
          <w:shd w:val="clear" w:color="auto" w:fill="FFFFFF"/>
        </w:rPr>
        <w:br/>
        <w:t>Some of the highlights during this trip were visiting the National Mall, National Museum of African-American History and Culture, and even a tour of Howard University.</w:t>
      </w:r>
      <w:r>
        <w:rPr>
          <w:rFonts w:ascii="Segoe UI" w:hAnsi="Segoe UI" w:cs="Segoe UI"/>
          <w:sz w:val="21"/>
          <w:szCs w:val="21"/>
          <w:shd w:val="clear" w:color="auto" w:fill="FFFFFF"/>
        </w:rPr>
        <w:br/>
      </w:r>
      <w:r>
        <w:rPr>
          <w:rFonts w:ascii="Segoe UI" w:hAnsi="Segoe UI" w:cs="Segoe UI"/>
          <w:sz w:val="21"/>
          <w:szCs w:val="21"/>
          <w:shd w:val="clear" w:color="auto" w:fill="FFFFFF"/>
        </w:rPr>
        <w:br/>
        <w:t>Plus inspiring guest speakers like</w:t>
      </w:r>
      <w:r>
        <w:rPr>
          <w:rStyle w:val="white-space-pre"/>
          <w:rFonts w:ascii="Segoe UI" w:hAnsi="Segoe UI" w:cs="Segoe UI"/>
          <w:sz w:val="21"/>
          <w:szCs w:val="21"/>
          <w:shd w:val="clear" w:color="auto" w:fill="FFFFFF"/>
        </w:rPr>
        <w:t xml:space="preserve"> </w:t>
      </w:r>
      <w:hyperlink r:id="rId5" w:history="1">
        <w:r>
          <w:rPr>
            <w:rStyle w:val="Hyperlink"/>
          </w:rPr>
          <w:t>Gerald A. Moore Sr.</w:t>
        </w:r>
      </w:hyperlink>
      <w:r>
        <w:rPr>
          <w:rFonts w:ascii="Segoe UI" w:hAnsi="Segoe UI" w:cs="Segoe UI"/>
          <w:sz w:val="21"/>
          <w:szCs w:val="21"/>
          <w:shd w:val="clear" w:color="auto" w:fill="FFFFFF"/>
        </w:rPr>
        <w:t>,</w:t>
      </w:r>
      <w:r>
        <w:rPr>
          <w:rStyle w:val="white-space-pre"/>
          <w:rFonts w:ascii="Segoe UI" w:hAnsi="Segoe UI" w:cs="Segoe UI"/>
          <w:sz w:val="21"/>
          <w:szCs w:val="21"/>
          <w:shd w:val="clear" w:color="auto" w:fill="FFFFFF"/>
        </w:rPr>
        <w:t xml:space="preserve"> </w:t>
      </w:r>
      <w:hyperlink r:id="rId6" w:history="1">
        <w:r>
          <w:rPr>
            <w:rStyle w:val="Hyperlink"/>
          </w:rPr>
          <w:t>Larry "Chip" King</w:t>
        </w:r>
      </w:hyperlink>
      <w:r>
        <w:rPr>
          <w:rFonts w:ascii="Segoe UI" w:hAnsi="Segoe UI" w:cs="Segoe UI"/>
          <w:sz w:val="21"/>
          <w:szCs w:val="21"/>
          <w:shd w:val="clear" w:color="auto" w:fill="FFFFFF"/>
        </w:rPr>
        <w:t>, and more!</w:t>
      </w:r>
      <w:r>
        <w:rPr>
          <w:rFonts w:ascii="Segoe UI" w:hAnsi="Segoe UI" w:cs="Segoe UI"/>
          <w:sz w:val="21"/>
          <w:szCs w:val="21"/>
          <w:shd w:val="clear" w:color="auto" w:fill="FFFFFF"/>
        </w:rPr>
        <w:t>”</w:t>
      </w:r>
      <w:r>
        <w:rPr>
          <w:rFonts w:ascii="Segoe UI" w:hAnsi="Segoe UI" w:cs="Segoe UI"/>
          <w:sz w:val="21"/>
          <w:szCs w:val="21"/>
          <w:shd w:val="clear" w:color="auto" w:fill="FFFFFF"/>
        </w:rPr>
        <w:br/>
      </w:r>
      <w:r w:rsidR="00854796">
        <w:rPr>
          <w:rFonts w:ascii="Segoe UI" w:hAnsi="Segoe UI" w:cs="Segoe UI"/>
          <w:sz w:val="21"/>
          <w:szCs w:val="21"/>
        </w:rPr>
        <w:br/>
      </w:r>
      <w:r w:rsidR="00854796">
        <w:rPr>
          <w:rFonts w:ascii="Segoe UI" w:hAnsi="Segoe UI" w:cs="Segoe UI"/>
          <w:sz w:val="21"/>
          <w:szCs w:val="21"/>
          <w:shd w:val="clear" w:color="auto" w:fill="FFFFFF"/>
        </w:rPr>
        <w:t xml:space="preserve">The total cost to sponsor a kid is about $500 and we are counting on donations to help offset the costs of travel, meals, and lodging. </w:t>
      </w:r>
      <w:r>
        <w:rPr>
          <w:rFonts w:ascii="Segoe UI" w:hAnsi="Segoe UI" w:cs="Segoe UI"/>
          <w:sz w:val="21"/>
          <w:szCs w:val="21"/>
          <w:shd w:val="clear" w:color="auto" w:fill="FFFFFF"/>
        </w:rPr>
        <w:t>S</w:t>
      </w:r>
      <w:r w:rsidR="00854796">
        <w:rPr>
          <w:rFonts w:ascii="Segoe UI" w:hAnsi="Segoe UI" w:cs="Segoe UI"/>
          <w:sz w:val="21"/>
          <w:szCs w:val="21"/>
          <w:shd w:val="clear" w:color="auto" w:fill="FFFFFF"/>
        </w:rPr>
        <w:t xml:space="preserve">tudents shared that the Go Beyond experience “opened their eyes to new possibilities and helped forge connections, leading to a lifetime of opportunities." </w:t>
      </w:r>
      <w:r>
        <w:rPr>
          <w:rFonts w:ascii="Segoe UI" w:hAnsi="Segoe UI" w:cs="Segoe UI"/>
          <w:sz w:val="21"/>
          <w:szCs w:val="21"/>
          <w:shd w:val="clear" w:color="auto" w:fill="FFFFFF"/>
        </w:rPr>
        <w:t xml:space="preserve">If you would like to learn more </w:t>
      </w:r>
      <w:proofErr w:type="gramStart"/>
      <w:r>
        <w:rPr>
          <w:rFonts w:ascii="Segoe UI" w:hAnsi="Segoe UI" w:cs="Segoe UI"/>
          <w:sz w:val="21"/>
          <w:szCs w:val="21"/>
          <w:shd w:val="clear" w:color="auto" w:fill="FFFFFF"/>
        </w:rPr>
        <w:t>about</w:t>
      </w:r>
      <w:proofErr w:type="gramEnd"/>
      <w:r>
        <w:rPr>
          <w:rFonts w:ascii="Segoe UI" w:hAnsi="Segoe UI" w:cs="Segoe UI"/>
          <w:sz w:val="21"/>
          <w:szCs w:val="21"/>
          <w:shd w:val="clear" w:color="auto" w:fill="FFFFFF"/>
        </w:rPr>
        <w:t xml:space="preserve"> Go Beyond Rochester or find out how you can support it, you can visit this link:</w:t>
      </w:r>
      <w:r>
        <w:rPr>
          <w:rStyle w:val="white-space-pre"/>
          <w:rFonts w:ascii="Segoe UI" w:hAnsi="Segoe UI" w:cs="Segoe UI"/>
          <w:sz w:val="21"/>
          <w:szCs w:val="21"/>
          <w:shd w:val="clear" w:color="auto" w:fill="FFFFFF"/>
        </w:rPr>
        <w:t xml:space="preserve"> </w:t>
      </w:r>
      <w:hyperlink r:id="rId7" w:tgtFrame="_self" w:history="1">
        <w:r>
          <w:rPr>
            <w:rStyle w:val="Hyperlink"/>
            <w:rFonts w:ascii="Segoe UI" w:hAnsi="Segoe UI" w:cs="Segoe UI"/>
            <w:sz w:val="21"/>
            <w:szCs w:val="21"/>
            <w:shd w:val="clear" w:color="auto" w:fill="FFFFFF"/>
          </w:rPr>
          <w:t>https://lnkd.in/g9mtzQCM</w:t>
        </w:r>
      </w:hyperlink>
      <w:r>
        <w:rPr>
          <w:rFonts w:ascii="Segoe UI" w:hAnsi="Segoe UI" w:cs="Segoe UI"/>
          <w:sz w:val="21"/>
          <w:szCs w:val="21"/>
        </w:rPr>
        <w:br/>
      </w:r>
    </w:p>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96"/>
    <w:rsid w:val="00161FCF"/>
    <w:rsid w:val="002D4C78"/>
    <w:rsid w:val="0034427C"/>
    <w:rsid w:val="00423573"/>
    <w:rsid w:val="00644730"/>
    <w:rsid w:val="006A72DB"/>
    <w:rsid w:val="00837105"/>
    <w:rsid w:val="00854796"/>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987F"/>
  <w15:chartTrackingRefBased/>
  <w15:docId w15:val="{90D06495-473B-4B88-B0AF-E24DDB68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47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547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5479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479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5479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547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547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547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547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7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47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47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47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47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47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47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47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4796"/>
    <w:rPr>
      <w:rFonts w:eastAsiaTheme="majorEastAsia" w:cstheme="majorBidi"/>
      <w:color w:val="272727" w:themeColor="text1" w:themeTint="D8"/>
    </w:rPr>
  </w:style>
  <w:style w:type="paragraph" w:styleId="Title">
    <w:name w:val="Title"/>
    <w:basedOn w:val="Normal"/>
    <w:next w:val="Normal"/>
    <w:link w:val="TitleChar"/>
    <w:uiPriority w:val="10"/>
    <w:qFormat/>
    <w:rsid w:val="008547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47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47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47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4796"/>
    <w:pPr>
      <w:spacing w:before="160"/>
      <w:jc w:val="center"/>
    </w:pPr>
    <w:rPr>
      <w:i/>
      <w:iCs/>
      <w:color w:val="404040" w:themeColor="text1" w:themeTint="BF"/>
    </w:rPr>
  </w:style>
  <w:style w:type="character" w:customStyle="1" w:styleId="QuoteChar">
    <w:name w:val="Quote Char"/>
    <w:basedOn w:val="DefaultParagraphFont"/>
    <w:link w:val="Quote"/>
    <w:uiPriority w:val="29"/>
    <w:rsid w:val="00854796"/>
    <w:rPr>
      <w:i/>
      <w:iCs/>
      <w:color w:val="404040" w:themeColor="text1" w:themeTint="BF"/>
    </w:rPr>
  </w:style>
  <w:style w:type="paragraph" w:styleId="ListParagraph">
    <w:name w:val="List Paragraph"/>
    <w:basedOn w:val="Normal"/>
    <w:uiPriority w:val="34"/>
    <w:qFormat/>
    <w:rsid w:val="00854796"/>
    <w:pPr>
      <w:ind w:left="720"/>
      <w:contextualSpacing/>
    </w:pPr>
  </w:style>
  <w:style w:type="character" w:styleId="IntenseEmphasis">
    <w:name w:val="Intense Emphasis"/>
    <w:basedOn w:val="DefaultParagraphFont"/>
    <w:uiPriority w:val="21"/>
    <w:qFormat/>
    <w:rsid w:val="00854796"/>
    <w:rPr>
      <w:i/>
      <w:iCs/>
      <w:color w:val="0F4761" w:themeColor="accent1" w:themeShade="BF"/>
    </w:rPr>
  </w:style>
  <w:style w:type="paragraph" w:styleId="IntenseQuote">
    <w:name w:val="Intense Quote"/>
    <w:basedOn w:val="Normal"/>
    <w:next w:val="Normal"/>
    <w:link w:val="IntenseQuoteChar"/>
    <w:uiPriority w:val="30"/>
    <w:qFormat/>
    <w:rsid w:val="008547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4796"/>
    <w:rPr>
      <w:i/>
      <w:iCs/>
      <w:color w:val="0F4761" w:themeColor="accent1" w:themeShade="BF"/>
    </w:rPr>
  </w:style>
  <w:style w:type="character" w:styleId="IntenseReference">
    <w:name w:val="Intense Reference"/>
    <w:basedOn w:val="DefaultParagraphFont"/>
    <w:uiPriority w:val="32"/>
    <w:qFormat/>
    <w:rsid w:val="00854796"/>
    <w:rPr>
      <w:b/>
      <w:bCs/>
      <w:smallCaps/>
      <w:color w:val="0F4761" w:themeColor="accent1" w:themeShade="BF"/>
      <w:spacing w:val="5"/>
    </w:rPr>
  </w:style>
  <w:style w:type="character" w:customStyle="1" w:styleId="white-space-pre">
    <w:name w:val="white-space-pre"/>
    <w:basedOn w:val="DefaultParagraphFont"/>
    <w:rsid w:val="006A72DB"/>
  </w:style>
  <w:style w:type="character" w:styleId="Hyperlink">
    <w:name w:val="Hyperlink"/>
    <w:basedOn w:val="DefaultParagraphFont"/>
    <w:uiPriority w:val="99"/>
    <w:semiHidden/>
    <w:unhideWhenUsed/>
    <w:rsid w:val="006A7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nkd.in/g9mtzQ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larry-chip-king-802ba371/" TargetMode="External"/><Relationship Id="rId5" Type="http://schemas.openxmlformats.org/officeDocument/2006/relationships/hyperlink" Target="https://www.linkedin.com/in/gerald-a-moore-sr/" TargetMode="External"/><Relationship Id="rId4" Type="http://schemas.openxmlformats.org/officeDocument/2006/relationships/hyperlink" Target="https://www.linkedin.com/company/rochester-institute-of-technolog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2</cp:revision>
  <dcterms:created xsi:type="dcterms:W3CDTF">2024-05-25T10:43:00Z</dcterms:created>
  <dcterms:modified xsi:type="dcterms:W3CDTF">2024-05-25T10:57:00Z</dcterms:modified>
</cp:coreProperties>
</file>