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65D6" w14:textId="06BCE238" w:rsidR="00484B8B" w:rsidRDefault="007070E4" w:rsidP="00484B8B">
      <w:pPr>
        <w:rPr>
          <w:b/>
          <w:bCs/>
        </w:rPr>
      </w:pPr>
      <w:r>
        <w:rPr>
          <w:b/>
          <w:bCs/>
        </w:rPr>
        <w:t>Gary’s presentation</w:t>
      </w:r>
      <w:r w:rsidR="00484B8B" w:rsidRPr="00F17475">
        <w:rPr>
          <w:b/>
          <w:bCs/>
        </w:rPr>
        <w:t>:</w:t>
      </w:r>
    </w:p>
    <w:p w14:paraId="644B8859" w14:textId="722C45F0" w:rsidR="00484B8B" w:rsidRPr="001B5D18" w:rsidRDefault="00484B8B" w:rsidP="00484B8B">
      <w:pPr>
        <w:rPr>
          <w:sz w:val="24"/>
          <w:szCs w:val="24"/>
        </w:rPr>
      </w:pPr>
      <w:r w:rsidRPr="001B5D18">
        <w:rPr>
          <w:sz w:val="24"/>
          <w:szCs w:val="24"/>
        </w:rPr>
        <w:t xml:space="preserve">Good </w:t>
      </w:r>
      <w:r w:rsidR="00AC2D80">
        <w:rPr>
          <w:sz w:val="24"/>
          <w:szCs w:val="24"/>
        </w:rPr>
        <w:t>afternoon</w:t>
      </w:r>
      <w:r w:rsidRPr="001B5D18">
        <w:rPr>
          <w:sz w:val="24"/>
          <w:szCs w:val="24"/>
        </w:rPr>
        <w:t xml:space="preserve">.  </w:t>
      </w:r>
    </w:p>
    <w:p w14:paraId="40BAB4B8" w14:textId="75C73E62" w:rsidR="00484B8B" w:rsidRPr="001B5D18" w:rsidRDefault="00484B8B" w:rsidP="00484B8B">
      <w:pPr>
        <w:rPr>
          <w:sz w:val="24"/>
          <w:szCs w:val="24"/>
        </w:rPr>
      </w:pPr>
      <w:r w:rsidRPr="001B5D18">
        <w:rPr>
          <w:sz w:val="24"/>
          <w:szCs w:val="24"/>
        </w:rPr>
        <w:t xml:space="preserve">The video you just viewed is an example of the pre-work for an ERG meeting.  To stimulate discussion during the meetings, </w:t>
      </w:r>
      <w:r w:rsidR="001A32EB">
        <w:rPr>
          <w:sz w:val="24"/>
          <w:szCs w:val="24"/>
        </w:rPr>
        <w:t>here</w:t>
      </w:r>
      <w:r w:rsidRPr="001B5D18">
        <w:rPr>
          <w:sz w:val="24"/>
          <w:szCs w:val="24"/>
        </w:rPr>
        <w:t xml:space="preserve"> are examples of some of the questions the group might tackle addressing th</w:t>
      </w:r>
      <w:r w:rsidR="00DC0305">
        <w:rPr>
          <w:sz w:val="24"/>
          <w:szCs w:val="24"/>
        </w:rPr>
        <w:t>at</w:t>
      </w:r>
      <w:r w:rsidRPr="001B5D18">
        <w:rPr>
          <w:sz w:val="24"/>
          <w:szCs w:val="24"/>
        </w:rPr>
        <w:t xml:space="preserve"> pre-work: </w:t>
      </w:r>
    </w:p>
    <w:p w14:paraId="55B3D062" w14:textId="2490B3E8" w:rsidR="00484B8B" w:rsidRPr="001B5D18" w:rsidRDefault="00484B8B" w:rsidP="00484B8B">
      <w:pPr>
        <w:pStyle w:val="ListParagraph"/>
        <w:numPr>
          <w:ilvl w:val="1"/>
          <w:numId w:val="1"/>
        </w:numPr>
        <w:rPr>
          <w:sz w:val="24"/>
          <w:szCs w:val="24"/>
        </w:rPr>
      </w:pPr>
      <w:r w:rsidRPr="001B5D18">
        <w:rPr>
          <w:sz w:val="24"/>
          <w:szCs w:val="24"/>
        </w:rPr>
        <w:t>Same black man</w:t>
      </w:r>
      <w:r w:rsidR="000D68FC">
        <w:rPr>
          <w:sz w:val="24"/>
          <w:szCs w:val="24"/>
        </w:rPr>
        <w:t>,</w:t>
      </w:r>
      <w:r w:rsidRPr="001B5D18">
        <w:rPr>
          <w:sz w:val="24"/>
          <w:szCs w:val="24"/>
        </w:rPr>
        <w:t xml:space="preserve"> one day in suit, next day in sweats and he notices that he is treated differently by the same </w:t>
      </w:r>
      <w:proofErr w:type="gramStart"/>
      <w:r w:rsidRPr="001B5D18">
        <w:rPr>
          <w:sz w:val="24"/>
          <w:szCs w:val="24"/>
        </w:rPr>
        <w:t>people</w:t>
      </w:r>
      <w:proofErr w:type="gramEnd"/>
      <w:r w:rsidRPr="001B5D18">
        <w:rPr>
          <w:sz w:val="24"/>
          <w:szCs w:val="24"/>
        </w:rPr>
        <w:t xml:space="preserve"> </w:t>
      </w:r>
    </w:p>
    <w:p w14:paraId="6E4E1BC3" w14:textId="7F641020" w:rsidR="00484B8B" w:rsidRPr="001B5D18" w:rsidRDefault="00484B8B" w:rsidP="00484B8B">
      <w:pPr>
        <w:pStyle w:val="ListParagraph"/>
        <w:numPr>
          <w:ilvl w:val="2"/>
          <w:numId w:val="1"/>
        </w:numPr>
        <w:rPr>
          <w:sz w:val="24"/>
          <w:szCs w:val="24"/>
        </w:rPr>
      </w:pPr>
      <w:r w:rsidRPr="001B5D18">
        <w:rPr>
          <w:sz w:val="24"/>
          <w:szCs w:val="24"/>
        </w:rPr>
        <w:t xml:space="preserve">Do </w:t>
      </w:r>
      <w:r w:rsidRPr="001B5D18">
        <w:rPr>
          <w:sz w:val="24"/>
          <w:szCs w:val="24"/>
          <w:u w:val="single"/>
        </w:rPr>
        <w:t>you</w:t>
      </w:r>
      <w:r w:rsidRPr="001B5D18">
        <w:rPr>
          <w:sz w:val="24"/>
          <w:szCs w:val="24"/>
        </w:rPr>
        <w:t xml:space="preserve"> treat people differently based on the way they are dressed?</w:t>
      </w:r>
    </w:p>
    <w:p w14:paraId="458BF1B7" w14:textId="7C8B37BD" w:rsidR="00484B8B" w:rsidRPr="001B5D18" w:rsidRDefault="00484B8B" w:rsidP="00484B8B">
      <w:pPr>
        <w:pStyle w:val="ListParagraph"/>
        <w:numPr>
          <w:ilvl w:val="2"/>
          <w:numId w:val="1"/>
        </w:numPr>
        <w:rPr>
          <w:sz w:val="24"/>
          <w:szCs w:val="24"/>
        </w:rPr>
      </w:pPr>
      <w:r w:rsidRPr="001B5D18">
        <w:rPr>
          <w:sz w:val="24"/>
          <w:szCs w:val="24"/>
        </w:rPr>
        <w:t>What stereotypes</w:t>
      </w:r>
      <w:r w:rsidR="000D68FC">
        <w:rPr>
          <w:sz w:val="24"/>
          <w:szCs w:val="24"/>
        </w:rPr>
        <w:t>/biases</w:t>
      </w:r>
      <w:r w:rsidRPr="001B5D18">
        <w:rPr>
          <w:sz w:val="24"/>
          <w:szCs w:val="24"/>
        </w:rPr>
        <w:t xml:space="preserve"> do you carry with you</w:t>
      </w:r>
      <w:r w:rsidR="000D68FC">
        <w:rPr>
          <w:sz w:val="24"/>
          <w:szCs w:val="24"/>
        </w:rPr>
        <w:t xml:space="preserve"> based on how people are dressed</w:t>
      </w:r>
      <w:r w:rsidRPr="001B5D18">
        <w:rPr>
          <w:sz w:val="24"/>
          <w:szCs w:val="24"/>
        </w:rPr>
        <w:t xml:space="preserve">? </w:t>
      </w:r>
    </w:p>
    <w:p w14:paraId="24C4C649" w14:textId="77777777" w:rsidR="00484B8B" w:rsidRPr="001B5D18" w:rsidRDefault="00484B8B" w:rsidP="00484B8B">
      <w:pPr>
        <w:pStyle w:val="ListParagraph"/>
        <w:numPr>
          <w:ilvl w:val="1"/>
          <w:numId w:val="1"/>
        </w:numPr>
        <w:rPr>
          <w:sz w:val="24"/>
          <w:szCs w:val="24"/>
        </w:rPr>
      </w:pPr>
      <w:r w:rsidRPr="001B5D18">
        <w:rPr>
          <w:sz w:val="24"/>
          <w:szCs w:val="24"/>
        </w:rPr>
        <w:t>Do you understand that in most organizations, there is extra work for POC, things to deal with that their white counterparts don’t have to deal with?  Do you know what those challenges are? Do you think they exist in your organization?</w:t>
      </w:r>
    </w:p>
    <w:p w14:paraId="2BF798F7" w14:textId="41D77AD7" w:rsidR="00484B8B" w:rsidRPr="001B5D18" w:rsidRDefault="00484B8B" w:rsidP="00484B8B">
      <w:pPr>
        <w:pStyle w:val="ListParagraph"/>
        <w:numPr>
          <w:ilvl w:val="1"/>
          <w:numId w:val="1"/>
        </w:numPr>
        <w:rPr>
          <w:sz w:val="24"/>
          <w:szCs w:val="24"/>
        </w:rPr>
      </w:pPr>
      <w:r w:rsidRPr="001B5D18">
        <w:rPr>
          <w:sz w:val="24"/>
          <w:szCs w:val="24"/>
        </w:rPr>
        <w:t xml:space="preserve">When you think of people of color, do you think of certain labels like poor, uneducated, fatherless, or do you see </w:t>
      </w:r>
      <w:r w:rsidR="00650AC5" w:rsidRPr="001B5D18">
        <w:rPr>
          <w:sz w:val="24"/>
          <w:szCs w:val="24"/>
        </w:rPr>
        <w:t>POC</w:t>
      </w:r>
      <w:r w:rsidRPr="001B5D18">
        <w:rPr>
          <w:sz w:val="24"/>
          <w:szCs w:val="24"/>
        </w:rPr>
        <w:t xml:space="preserve"> as individuals?  Do you think of white</w:t>
      </w:r>
      <w:r w:rsidR="000D68FC">
        <w:rPr>
          <w:sz w:val="24"/>
          <w:szCs w:val="24"/>
        </w:rPr>
        <w:t xml:space="preserve"> people</w:t>
      </w:r>
      <w:r w:rsidRPr="001B5D18">
        <w:rPr>
          <w:sz w:val="24"/>
          <w:szCs w:val="24"/>
        </w:rPr>
        <w:t xml:space="preserve"> as one group?  </w:t>
      </w:r>
    </w:p>
    <w:p w14:paraId="54B40948" w14:textId="77777777" w:rsidR="00484B8B" w:rsidRPr="001B5D18" w:rsidRDefault="00484B8B" w:rsidP="00484B8B">
      <w:pPr>
        <w:pStyle w:val="ListParagraph"/>
        <w:numPr>
          <w:ilvl w:val="1"/>
          <w:numId w:val="1"/>
        </w:numPr>
        <w:rPr>
          <w:sz w:val="24"/>
          <w:szCs w:val="24"/>
        </w:rPr>
      </w:pPr>
      <w:r w:rsidRPr="001B5D18">
        <w:rPr>
          <w:sz w:val="24"/>
          <w:szCs w:val="24"/>
        </w:rPr>
        <w:t xml:space="preserve">What kind of environment have you created in your organization that welcomes people of color? – Do you know what might be welcoming or off-putting for people of color? </w:t>
      </w:r>
    </w:p>
    <w:p w14:paraId="19D4E8EC" w14:textId="77777777" w:rsidR="00484B8B" w:rsidRPr="001B5D18" w:rsidRDefault="00484B8B" w:rsidP="00484B8B">
      <w:pPr>
        <w:pStyle w:val="ListParagraph"/>
        <w:numPr>
          <w:ilvl w:val="1"/>
          <w:numId w:val="1"/>
        </w:numPr>
        <w:rPr>
          <w:sz w:val="24"/>
          <w:szCs w:val="24"/>
        </w:rPr>
      </w:pPr>
      <w:r w:rsidRPr="001B5D18">
        <w:rPr>
          <w:sz w:val="24"/>
          <w:szCs w:val="24"/>
        </w:rPr>
        <w:t>Do you want to know the truth of what it is like to be a person of color in your organization?  Have you asked that question?</w:t>
      </w:r>
    </w:p>
    <w:p w14:paraId="17F87071" w14:textId="22B09CC3" w:rsidR="00484B8B" w:rsidRPr="001B5D18" w:rsidRDefault="00484B8B" w:rsidP="00484B8B">
      <w:pPr>
        <w:rPr>
          <w:sz w:val="24"/>
          <w:szCs w:val="24"/>
        </w:rPr>
      </w:pPr>
      <w:proofErr w:type="gramStart"/>
      <w:r w:rsidRPr="001B5D18">
        <w:rPr>
          <w:sz w:val="24"/>
          <w:szCs w:val="24"/>
        </w:rPr>
        <w:t>In order to</w:t>
      </w:r>
      <w:proofErr w:type="gramEnd"/>
      <w:r w:rsidRPr="001B5D18">
        <w:rPr>
          <w:sz w:val="24"/>
          <w:szCs w:val="24"/>
        </w:rPr>
        <w:t xml:space="preserve"> really deal with these types of questions, the ERG cohorts develop a trust that makes the group a safe place to have in-depth conversations.  </w:t>
      </w:r>
    </w:p>
    <w:p w14:paraId="30FE5633" w14:textId="77777777" w:rsidR="00484B8B" w:rsidRPr="001B5D18" w:rsidRDefault="00484B8B" w:rsidP="00484B8B">
      <w:pPr>
        <w:pStyle w:val="ListParagraph"/>
        <w:rPr>
          <w:sz w:val="24"/>
          <w:szCs w:val="24"/>
        </w:rPr>
      </w:pPr>
    </w:p>
    <w:p w14:paraId="283DB061" w14:textId="34DED5BA" w:rsidR="00484B8B" w:rsidRPr="001B5D18" w:rsidRDefault="000C37F6" w:rsidP="00484B8B">
      <w:pPr>
        <w:pStyle w:val="ListParagraph"/>
        <w:ind w:left="0"/>
        <w:rPr>
          <w:sz w:val="24"/>
          <w:szCs w:val="24"/>
        </w:rPr>
      </w:pPr>
      <w:r w:rsidRPr="001B5D18">
        <w:rPr>
          <w:sz w:val="24"/>
          <w:szCs w:val="24"/>
        </w:rPr>
        <w:t>Here is some of the feedback we have received from past participants:</w:t>
      </w:r>
    </w:p>
    <w:p w14:paraId="61A44883" w14:textId="77777777" w:rsidR="00484B8B" w:rsidRPr="001B5D18" w:rsidRDefault="00484B8B" w:rsidP="00484B8B">
      <w:pPr>
        <w:pStyle w:val="ListParagraph"/>
        <w:ind w:left="0"/>
        <w:rPr>
          <w:sz w:val="24"/>
          <w:szCs w:val="24"/>
        </w:rPr>
      </w:pPr>
    </w:p>
    <w:p w14:paraId="767EAA2B" w14:textId="3C337069" w:rsidR="00484B8B" w:rsidRPr="001B5D18" w:rsidRDefault="00484B8B" w:rsidP="00484B8B">
      <w:pPr>
        <w:pStyle w:val="ListParagraph"/>
        <w:numPr>
          <w:ilvl w:val="0"/>
          <w:numId w:val="2"/>
        </w:numPr>
        <w:rPr>
          <w:sz w:val="24"/>
          <w:szCs w:val="24"/>
        </w:rPr>
      </w:pPr>
      <w:r w:rsidRPr="001B5D18">
        <w:rPr>
          <w:rFonts w:ascii="Arial" w:hAnsi="Arial" w:cs="Arial"/>
          <w:color w:val="333333"/>
          <w:sz w:val="24"/>
          <w:szCs w:val="24"/>
          <w:shd w:val="clear" w:color="auto" w:fill="FFFFFF"/>
        </w:rPr>
        <w:t xml:space="preserve">ERG helped open my eyes to the biases that I have and how to address those biases. It helped me be less hesitant to talk about race-related issues and realize that being "blind" to race is </w:t>
      </w:r>
      <w:proofErr w:type="gramStart"/>
      <w:r w:rsidRPr="001B5D18">
        <w:rPr>
          <w:rFonts w:ascii="Arial" w:hAnsi="Arial" w:cs="Arial"/>
          <w:color w:val="333333"/>
          <w:sz w:val="24"/>
          <w:szCs w:val="24"/>
          <w:shd w:val="clear" w:color="auto" w:fill="FFFFFF"/>
        </w:rPr>
        <w:t>actually supporting</w:t>
      </w:r>
      <w:proofErr w:type="gramEnd"/>
      <w:r w:rsidRPr="001B5D18">
        <w:rPr>
          <w:rFonts w:ascii="Arial" w:hAnsi="Arial" w:cs="Arial"/>
          <w:color w:val="333333"/>
          <w:sz w:val="24"/>
          <w:szCs w:val="24"/>
          <w:shd w:val="clear" w:color="auto" w:fill="FFFFFF"/>
        </w:rPr>
        <w:t xml:space="preserve"> racism.</w:t>
      </w:r>
    </w:p>
    <w:p w14:paraId="745338FE" w14:textId="77777777" w:rsidR="00484B8B" w:rsidRPr="001B5D18" w:rsidRDefault="00484B8B" w:rsidP="00484B8B">
      <w:pPr>
        <w:pStyle w:val="ListParagraph"/>
        <w:numPr>
          <w:ilvl w:val="0"/>
          <w:numId w:val="2"/>
        </w:numPr>
        <w:rPr>
          <w:sz w:val="24"/>
          <w:szCs w:val="24"/>
        </w:rPr>
      </w:pPr>
      <w:r w:rsidRPr="001B5D18">
        <w:rPr>
          <w:rFonts w:ascii="Arial" w:hAnsi="Arial" w:cs="Arial"/>
          <w:color w:val="333333"/>
          <w:sz w:val="24"/>
          <w:szCs w:val="24"/>
          <w:shd w:val="clear" w:color="auto" w:fill="FFFFFF"/>
        </w:rPr>
        <w:t>ERG helped me find a new level of understanding, not just of what it means to be Black in America, but also what it means to be white. I am much better equipped now to make a difference going forward.</w:t>
      </w:r>
    </w:p>
    <w:p w14:paraId="37BE4E67" w14:textId="77777777" w:rsidR="00484B8B" w:rsidRPr="001B5D18" w:rsidRDefault="00484B8B" w:rsidP="00484B8B">
      <w:pPr>
        <w:pStyle w:val="ListParagraph"/>
        <w:numPr>
          <w:ilvl w:val="0"/>
          <w:numId w:val="2"/>
        </w:numPr>
        <w:rPr>
          <w:sz w:val="24"/>
          <w:szCs w:val="24"/>
        </w:rPr>
      </w:pPr>
      <w:r w:rsidRPr="001B5D18">
        <w:rPr>
          <w:rFonts w:ascii="Arial" w:hAnsi="Arial" w:cs="Arial"/>
          <w:color w:val="333333"/>
          <w:sz w:val="24"/>
          <w:szCs w:val="24"/>
          <w:shd w:val="clear" w:color="auto" w:fill="FFFFFF"/>
        </w:rPr>
        <w:t xml:space="preserve">I learned so much </w:t>
      </w:r>
      <w:proofErr w:type="gramStart"/>
      <w:r w:rsidRPr="001B5D18">
        <w:rPr>
          <w:rFonts w:ascii="Arial" w:hAnsi="Arial" w:cs="Arial"/>
          <w:color w:val="333333"/>
          <w:sz w:val="24"/>
          <w:szCs w:val="24"/>
          <w:shd w:val="clear" w:color="auto" w:fill="FFFFFF"/>
        </w:rPr>
        <w:t>and also</w:t>
      </w:r>
      <w:proofErr w:type="gramEnd"/>
      <w:r w:rsidRPr="001B5D18">
        <w:rPr>
          <w:rFonts w:ascii="Arial" w:hAnsi="Arial" w:cs="Arial"/>
          <w:color w:val="333333"/>
          <w:sz w:val="24"/>
          <w:szCs w:val="24"/>
          <w:shd w:val="clear" w:color="auto" w:fill="FFFFFF"/>
        </w:rPr>
        <w:t xml:space="preserve"> </w:t>
      </w:r>
      <w:proofErr w:type="gramStart"/>
      <w:r w:rsidRPr="001B5D18">
        <w:rPr>
          <w:rFonts w:ascii="Arial" w:hAnsi="Arial" w:cs="Arial"/>
          <w:color w:val="333333"/>
          <w:sz w:val="24"/>
          <w:szCs w:val="24"/>
          <w:shd w:val="clear" w:color="auto" w:fill="FFFFFF"/>
        </w:rPr>
        <w:t>realize</w:t>
      </w:r>
      <w:proofErr w:type="gramEnd"/>
      <w:r w:rsidRPr="001B5D18">
        <w:rPr>
          <w:rFonts w:ascii="Arial" w:hAnsi="Arial" w:cs="Arial"/>
          <w:color w:val="333333"/>
          <w:sz w:val="24"/>
          <w:szCs w:val="24"/>
          <w:shd w:val="clear" w:color="auto" w:fill="FFFFFF"/>
        </w:rPr>
        <w:t xml:space="preserve"> how much more there is to learn -- and also to unlearn. </w:t>
      </w:r>
    </w:p>
    <w:p w14:paraId="1AD28F13" w14:textId="77777777" w:rsidR="00484B8B" w:rsidRPr="001B5D18" w:rsidRDefault="00484B8B" w:rsidP="00484B8B">
      <w:pPr>
        <w:pStyle w:val="ListParagraph"/>
        <w:numPr>
          <w:ilvl w:val="0"/>
          <w:numId w:val="2"/>
        </w:numPr>
        <w:rPr>
          <w:sz w:val="24"/>
          <w:szCs w:val="24"/>
        </w:rPr>
      </w:pPr>
      <w:r w:rsidRPr="001B5D18">
        <w:rPr>
          <w:rFonts w:ascii="Arial" w:hAnsi="Arial" w:cs="Arial"/>
          <w:color w:val="333333"/>
          <w:sz w:val="24"/>
          <w:szCs w:val="24"/>
          <w:shd w:val="clear" w:color="auto" w:fill="FFFFFF"/>
        </w:rPr>
        <w:t xml:space="preserve">"Learning to be uncomfortable.... </w:t>
      </w:r>
      <w:proofErr w:type="gramStart"/>
      <w:r w:rsidRPr="001B5D18">
        <w:rPr>
          <w:rFonts w:ascii="Arial" w:hAnsi="Arial" w:cs="Arial"/>
          <w:color w:val="333333"/>
          <w:sz w:val="24"/>
          <w:szCs w:val="24"/>
          <w:shd w:val="clear" w:color="auto" w:fill="FFFFFF"/>
        </w:rPr>
        <w:t>this</w:t>
      </w:r>
      <w:proofErr w:type="gramEnd"/>
      <w:r w:rsidRPr="001B5D18">
        <w:rPr>
          <w:rFonts w:ascii="Arial" w:hAnsi="Arial" w:cs="Arial"/>
          <w:color w:val="333333"/>
          <w:sz w:val="24"/>
          <w:szCs w:val="24"/>
          <w:shd w:val="clear" w:color="auto" w:fill="FFFFFF"/>
        </w:rPr>
        <w:t xml:space="preserve"> was the incredibly valuable lesson I learned as I went through this program with a group of individuals that provided a safe place to share one's experiences and admit to one's biases without judgement. In the process you learn a whole lot about yourself and how important it is to challenge your own beliefs. </w:t>
      </w:r>
    </w:p>
    <w:p w14:paraId="46ADA3B3" w14:textId="77777777" w:rsidR="00650AC5" w:rsidRPr="001B5D18" w:rsidRDefault="00650AC5" w:rsidP="00484B8B">
      <w:pPr>
        <w:pStyle w:val="ListParagraph"/>
        <w:numPr>
          <w:ilvl w:val="0"/>
          <w:numId w:val="2"/>
        </w:numPr>
        <w:rPr>
          <w:sz w:val="24"/>
          <w:szCs w:val="24"/>
        </w:rPr>
      </w:pPr>
      <w:r w:rsidRPr="001B5D18">
        <w:rPr>
          <w:rFonts w:ascii="Arial" w:hAnsi="Arial" w:cs="Arial"/>
          <w:color w:val="333333"/>
          <w:sz w:val="24"/>
          <w:szCs w:val="24"/>
          <w:shd w:val="clear" w:color="auto" w:fill="FFFFFF"/>
        </w:rPr>
        <w:lastRenderedPageBreak/>
        <w:t>The ERG</w:t>
      </w:r>
      <w:r w:rsidR="00484B8B" w:rsidRPr="001B5D18">
        <w:rPr>
          <w:rFonts w:ascii="Arial" w:hAnsi="Arial" w:cs="Arial"/>
          <w:color w:val="333333"/>
          <w:sz w:val="24"/>
          <w:szCs w:val="24"/>
          <w:shd w:val="clear" w:color="auto" w:fill="FFFFFF"/>
        </w:rPr>
        <w:t xml:space="preserve"> setting provided a safe space to talk deeply about issues of race that are often left unsaid.</w:t>
      </w:r>
    </w:p>
    <w:p w14:paraId="1AC79496" w14:textId="58CCDFAC" w:rsidR="00484B8B" w:rsidRPr="001B5D18" w:rsidRDefault="00484B8B" w:rsidP="00650AC5">
      <w:pPr>
        <w:pStyle w:val="ListParagraph"/>
        <w:rPr>
          <w:sz w:val="24"/>
          <w:szCs w:val="24"/>
        </w:rPr>
      </w:pPr>
      <w:r w:rsidRPr="001B5D18">
        <w:rPr>
          <w:rFonts w:ascii="Arial" w:hAnsi="Arial" w:cs="Arial"/>
          <w:color w:val="333333"/>
          <w:sz w:val="24"/>
          <w:szCs w:val="24"/>
          <w:shd w:val="clear" w:color="auto" w:fill="FFFFFF"/>
        </w:rPr>
        <w:t> </w:t>
      </w:r>
    </w:p>
    <w:p w14:paraId="03A31345" w14:textId="173CFBF7" w:rsidR="00065DE2" w:rsidRPr="001B5D18" w:rsidRDefault="00650AC5" w:rsidP="00484B8B">
      <w:pPr>
        <w:pStyle w:val="ListParagraph"/>
        <w:numPr>
          <w:ilvl w:val="0"/>
          <w:numId w:val="2"/>
        </w:numPr>
        <w:rPr>
          <w:sz w:val="24"/>
          <w:szCs w:val="24"/>
        </w:rPr>
      </w:pPr>
      <w:r w:rsidRPr="001B5D18">
        <w:rPr>
          <w:sz w:val="24"/>
          <w:szCs w:val="24"/>
        </w:rPr>
        <w:t xml:space="preserve">SO, </w:t>
      </w:r>
      <w:proofErr w:type="gramStart"/>
      <w:r w:rsidR="00484B8B" w:rsidRPr="001B5D18">
        <w:rPr>
          <w:sz w:val="24"/>
          <w:szCs w:val="24"/>
        </w:rPr>
        <w:t>Imagine</w:t>
      </w:r>
      <w:proofErr w:type="gramEnd"/>
      <w:r w:rsidR="00484B8B" w:rsidRPr="001B5D18">
        <w:rPr>
          <w:sz w:val="24"/>
          <w:szCs w:val="24"/>
        </w:rPr>
        <w:t xml:space="preserve"> having the opportunity, with eight other</w:t>
      </w:r>
      <w:r w:rsidRPr="001B5D18">
        <w:rPr>
          <w:sz w:val="24"/>
          <w:szCs w:val="24"/>
        </w:rPr>
        <w:t xml:space="preserve"> group members, </w:t>
      </w:r>
      <w:r w:rsidR="00484B8B" w:rsidRPr="001B5D18">
        <w:rPr>
          <w:sz w:val="24"/>
          <w:szCs w:val="24"/>
        </w:rPr>
        <w:t xml:space="preserve">both white and people of color, to explore racism related topics in great depth. </w:t>
      </w:r>
      <w:r w:rsidRPr="001B5D18">
        <w:rPr>
          <w:sz w:val="24"/>
          <w:szCs w:val="24"/>
        </w:rPr>
        <w:t>There are not many other settings that provide</w:t>
      </w:r>
      <w:r w:rsidR="00484B8B" w:rsidRPr="001B5D18">
        <w:rPr>
          <w:sz w:val="24"/>
          <w:szCs w:val="24"/>
        </w:rPr>
        <w:t xml:space="preserve"> the opportunity to have those discussions which broaden our knowledge of ourselves and of the impact of racism on our world.</w:t>
      </w:r>
      <w:r w:rsidR="00751CC8">
        <w:rPr>
          <w:sz w:val="24"/>
          <w:szCs w:val="24"/>
        </w:rPr>
        <w:t xml:space="preserve">  Erg provides that opportunity.</w:t>
      </w:r>
      <w:r w:rsidR="00484B8B" w:rsidRPr="001B5D18">
        <w:rPr>
          <w:sz w:val="24"/>
          <w:szCs w:val="24"/>
        </w:rPr>
        <w:t xml:space="preserve"> </w:t>
      </w:r>
      <w:r w:rsidR="00751CC8">
        <w:rPr>
          <w:sz w:val="24"/>
          <w:szCs w:val="24"/>
        </w:rPr>
        <w:t xml:space="preserve"> </w:t>
      </w:r>
      <w:r w:rsidR="00484B8B" w:rsidRPr="001B5D18">
        <w:rPr>
          <w:sz w:val="24"/>
          <w:szCs w:val="24"/>
        </w:rPr>
        <w:t>Tom will now review the ERG process with you.</w:t>
      </w:r>
    </w:p>
    <w:sectPr w:rsidR="00065DE2" w:rsidRPr="001B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D1873"/>
    <w:multiLevelType w:val="hybridMultilevel"/>
    <w:tmpl w:val="009E2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430FC"/>
    <w:multiLevelType w:val="hybridMultilevel"/>
    <w:tmpl w:val="F0F4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124023">
    <w:abstractNumId w:val="0"/>
  </w:num>
  <w:num w:numId="2" w16cid:durableId="1709525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8B"/>
    <w:rsid w:val="00065DE2"/>
    <w:rsid w:val="000777F2"/>
    <w:rsid w:val="000C37F6"/>
    <w:rsid w:val="000D68FC"/>
    <w:rsid w:val="001A32EB"/>
    <w:rsid w:val="001B5D18"/>
    <w:rsid w:val="00484B8B"/>
    <w:rsid w:val="00650AC5"/>
    <w:rsid w:val="0066191E"/>
    <w:rsid w:val="007070E4"/>
    <w:rsid w:val="00751CC8"/>
    <w:rsid w:val="00943BC0"/>
    <w:rsid w:val="00AC2D80"/>
    <w:rsid w:val="00DC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7FE6"/>
  <w15:chartTrackingRefBased/>
  <w15:docId w15:val="{7C509759-D0F4-4262-911D-AE5A4F6F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Domenico</dc:creator>
  <cp:keywords/>
  <dc:description/>
  <cp:lastModifiedBy>Thomas Mitchell</cp:lastModifiedBy>
  <cp:revision>2</cp:revision>
  <cp:lastPrinted>2023-07-25T19:55:00Z</cp:lastPrinted>
  <dcterms:created xsi:type="dcterms:W3CDTF">2024-02-06T00:16:00Z</dcterms:created>
  <dcterms:modified xsi:type="dcterms:W3CDTF">2024-02-06T00:16:00Z</dcterms:modified>
</cp:coreProperties>
</file>