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0F3707" w14:paraId="45C52BF8" w14:textId="77777777" w:rsidTr="000F3707">
        <w:trPr>
          <w:jc w:val="center"/>
        </w:trPr>
        <w:tc>
          <w:tcPr>
            <w:tcW w:w="9000" w:type="dxa"/>
            <w:shd w:val="clear" w:color="auto" w:fill="FFFFFF"/>
            <w:hideMark/>
          </w:tcPr>
          <w:tbl>
            <w:tblPr>
              <w:tblW w:w="9000" w:type="dxa"/>
              <w:tblCellMar>
                <w:left w:w="0" w:type="dxa"/>
                <w:right w:w="0" w:type="dxa"/>
              </w:tblCellMar>
              <w:tblLook w:val="04A0" w:firstRow="1" w:lastRow="0" w:firstColumn="1" w:lastColumn="0" w:noHBand="0" w:noVBand="1"/>
            </w:tblPr>
            <w:tblGrid>
              <w:gridCol w:w="9000"/>
            </w:tblGrid>
            <w:tr w:rsidR="000F3707" w14:paraId="327F3446" w14:textId="77777777">
              <w:tc>
                <w:tcPr>
                  <w:tcW w:w="0" w:type="auto"/>
                  <w:vAlign w:val="center"/>
                </w:tcPr>
                <w:tbl>
                  <w:tblPr>
                    <w:tblW w:w="5000" w:type="pct"/>
                    <w:tblCellMar>
                      <w:left w:w="0" w:type="dxa"/>
                      <w:right w:w="0" w:type="dxa"/>
                    </w:tblCellMar>
                    <w:tblLook w:val="04A0" w:firstRow="1" w:lastRow="0" w:firstColumn="1" w:lastColumn="0" w:noHBand="0" w:noVBand="1"/>
                  </w:tblPr>
                  <w:tblGrid>
                    <w:gridCol w:w="9000"/>
                  </w:tblGrid>
                  <w:tr w:rsidR="000F3707" w14:paraId="11FE2D04" w14:textId="77777777">
                    <w:tc>
                      <w:tcPr>
                        <w:tcW w:w="0" w:type="auto"/>
                        <w:tcMar>
                          <w:top w:w="150" w:type="dxa"/>
                          <w:left w:w="300" w:type="dxa"/>
                          <w:bottom w:w="150" w:type="dxa"/>
                          <w:right w:w="300" w:type="dxa"/>
                        </w:tcMar>
                        <w:hideMark/>
                      </w:tcPr>
                      <w:p w14:paraId="27841AA0" w14:textId="63900430" w:rsidR="000F3707" w:rsidRDefault="000F3707">
                        <w:pPr>
                          <w:jc w:val="center"/>
                          <w:rPr>
                            <w:rFonts w:ascii="Helvetica" w:eastAsia="Times New Roman" w:hAnsi="Helvetica" w:cs="Helvetica"/>
                            <w:color w:val="1E1E1E"/>
                            <w:sz w:val="2"/>
                            <w:szCs w:val="2"/>
                          </w:rPr>
                        </w:pPr>
                        <w:r>
                          <w:rPr>
                            <w:rFonts w:ascii="Helvetica" w:eastAsia="Times New Roman" w:hAnsi="Helvetica" w:cs="Helvetica"/>
                            <w:noProof/>
                            <w:color w:val="00A4BD"/>
                            <w:sz w:val="2"/>
                            <w:szCs w:val="2"/>
                          </w:rPr>
                          <w:drawing>
                            <wp:inline distT="0" distB="0" distL="0" distR="0" wp14:anchorId="793BFD2F" wp14:editId="747C6733">
                              <wp:extent cx="1905000" cy="1619250"/>
                              <wp:effectExtent l="0" t="0" r="0" b="0"/>
                              <wp:docPr id="1213679274" name="Picture 1" descr="ARD_LOGO_200w-1">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D_LOGO_200w-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619250"/>
                                      </a:xfrm>
                                      <a:prstGeom prst="rect">
                                        <a:avLst/>
                                      </a:prstGeom>
                                      <a:noFill/>
                                      <a:ln>
                                        <a:noFill/>
                                      </a:ln>
                                    </pic:spPr>
                                  </pic:pic>
                                </a:graphicData>
                              </a:graphic>
                            </wp:inline>
                          </w:drawing>
                        </w:r>
                      </w:p>
                    </w:tc>
                  </w:tr>
                </w:tbl>
                <w:p w14:paraId="4B1E3DE7" w14:textId="77777777" w:rsidR="000F3707" w:rsidRDefault="000F3707">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000"/>
                  </w:tblGrid>
                  <w:tr w:rsidR="000F3707" w14:paraId="590116D4" w14:textId="77777777">
                    <w:tc>
                      <w:tcPr>
                        <w:tcW w:w="0" w:type="auto"/>
                        <w:tcMar>
                          <w:top w:w="300" w:type="dxa"/>
                          <w:left w:w="600" w:type="dxa"/>
                          <w:bottom w:w="450" w:type="dxa"/>
                          <w:right w:w="600" w:type="dxa"/>
                        </w:tcMar>
                        <w:vAlign w:val="center"/>
                        <w:hideMark/>
                      </w:tcPr>
                      <w:p w14:paraId="6239A879" w14:textId="77777777" w:rsidR="000F3707" w:rsidRDefault="000F3707">
                        <w:pPr>
                          <w:spacing w:line="420" w:lineRule="auto"/>
                          <w:jc w:val="center"/>
                          <w:rPr>
                            <w:rFonts w:ascii="Helvetica" w:eastAsia="Times New Roman" w:hAnsi="Helvetica" w:cs="Helvetica"/>
                            <w:color w:val="1E1E1E"/>
                            <w:sz w:val="36"/>
                            <w:szCs w:val="36"/>
                          </w:rPr>
                        </w:pPr>
                        <w:r>
                          <w:rPr>
                            <w:rStyle w:val="Strong"/>
                            <w:rFonts w:ascii="Helvetica" w:eastAsia="Times New Roman" w:hAnsi="Helvetica" w:cs="Helvetica"/>
                            <w:color w:val="1E1E1E"/>
                            <w:sz w:val="36"/>
                            <w:szCs w:val="36"/>
                          </w:rPr>
                          <w:t>Learn how to apologize better.</w:t>
                        </w:r>
                      </w:p>
                    </w:tc>
                  </w:tr>
                </w:tbl>
                <w:p w14:paraId="19D599EF" w14:textId="77777777" w:rsidR="000F3707" w:rsidRDefault="000F3707">
                  <w:pPr>
                    <w:rPr>
                      <w:rFonts w:ascii="Times New Roman" w:eastAsia="Times New Roman" w:hAnsi="Times New Roman" w:cs="Times New Roman"/>
                      <w:sz w:val="20"/>
                      <w:szCs w:val="20"/>
                    </w:rPr>
                  </w:pPr>
                </w:p>
              </w:tc>
            </w:tr>
          </w:tbl>
          <w:p w14:paraId="55054216" w14:textId="77777777" w:rsidR="000F3707" w:rsidRDefault="000F3707">
            <w:pPr>
              <w:rPr>
                <w:rFonts w:ascii="Times New Roman" w:eastAsia="Times New Roman" w:hAnsi="Times New Roman" w:cs="Times New Roman"/>
                <w:sz w:val="20"/>
                <w:szCs w:val="20"/>
              </w:rPr>
            </w:pPr>
          </w:p>
        </w:tc>
      </w:tr>
    </w:tbl>
    <w:p w14:paraId="099ACD21" w14:textId="77777777" w:rsidR="000F3707" w:rsidRDefault="000F3707" w:rsidP="000F3707">
      <w:pPr>
        <w:rPr>
          <w:rFonts w:ascii="Helvetica" w:eastAsia="Times New Roman" w:hAnsi="Helvetica" w:cs="Helvetica"/>
          <w:vanish/>
          <w:color w:val="1E1E1E"/>
          <w:sz w:val="23"/>
          <w:szCs w:val="23"/>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0F3707" w14:paraId="4FAB7E51" w14:textId="77777777" w:rsidTr="000F3707">
        <w:trPr>
          <w:jc w:val="center"/>
        </w:trPr>
        <w:tc>
          <w:tcPr>
            <w:tcW w:w="9000" w:type="dxa"/>
            <w:shd w:val="clear" w:color="auto" w:fill="FFFFFF"/>
            <w:hideMark/>
          </w:tcPr>
          <w:tbl>
            <w:tblPr>
              <w:tblW w:w="9000" w:type="dxa"/>
              <w:tblCellMar>
                <w:left w:w="0" w:type="dxa"/>
                <w:right w:w="0" w:type="dxa"/>
              </w:tblCellMar>
              <w:tblLook w:val="04A0" w:firstRow="1" w:lastRow="0" w:firstColumn="1" w:lastColumn="0" w:noHBand="0" w:noVBand="1"/>
            </w:tblPr>
            <w:tblGrid>
              <w:gridCol w:w="9000"/>
            </w:tblGrid>
            <w:tr w:rsidR="000F3707" w14:paraId="3FFAF6F1" w14:textId="77777777">
              <w:tc>
                <w:tcPr>
                  <w:tcW w:w="0" w:type="auto"/>
                  <w:vAlign w:val="center"/>
                </w:tcPr>
                <w:tbl>
                  <w:tblPr>
                    <w:tblW w:w="5000" w:type="pct"/>
                    <w:tblCellMar>
                      <w:left w:w="0" w:type="dxa"/>
                      <w:right w:w="0" w:type="dxa"/>
                    </w:tblCellMar>
                    <w:tblLook w:val="04A0" w:firstRow="1" w:lastRow="0" w:firstColumn="1" w:lastColumn="0" w:noHBand="0" w:noVBand="1"/>
                  </w:tblPr>
                  <w:tblGrid>
                    <w:gridCol w:w="9000"/>
                  </w:tblGrid>
                  <w:tr w:rsidR="000F3707" w14:paraId="55C9EE53" w14:textId="77777777" w:rsidTr="000F3707">
                    <w:trPr>
                      <w:trHeight w:val="20"/>
                    </w:trPr>
                    <w:tc>
                      <w:tcPr>
                        <w:tcW w:w="0" w:type="auto"/>
                        <w:tcMar>
                          <w:top w:w="150" w:type="dxa"/>
                          <w:left w:w="300" w:type="dxa"/>
                          <w:bottom w:w="150" w:type="dxa"/>
                          <w:right w:w="300" w:type="dxa"/>
                        </w:tcMar>
                        <w:vAlign w:val="center"/>
                        <w:hideMark/>
                      </w:tcPr>
                      <w:p w14:paraId="12BC1DA5" w14:textId="28AF4C2C" w:rsidR="000F3707" w:rsidRDefault="000F3707">
                        <w:pPr>
                          <w:spacing w:line="0" w:lineRule="auto"/>
                          <w:rPr>
                            <w:rFonts w:ascii="Helvetica" w:eastAsia="Times New Roman" w:hAnsi="Helvetica" w:cs="Helvetica"/>
                            <w:color w:val="1E1E1E"/>
                            <w:sz w:val="2"/>
                            <w:szCs w:val="2"/>
                          </w:rPr>
                        </w:pPr>
                        <w:r>
                          <w:rPr>
                            <w:rFonts w:ascii="Helvetica" w:eastAsia="Times New Roman" w:hAnsi="Helvetica" w:cs="Helvetica"/>
                            <w:noProof/>
                            <w:color w:val="1E1E1E"/>
                            <w:sz w:val="2"/>
                            <w:szCs w:val="2"/>
                          </w:rPr>
                          <mc:AlternateContent>
                            <mc:Choice Requires="wps">
                              <w:drawing>
                                <wp:inline distT="0" distB="0" distL="0" distR="0" wp14:anchorId="5A46B40B" wp14:editId="7AD7178C">
                                  <wp:extent cx="5334000" cy="25400"/>
                                  <wp:effectExtent l="0" t="0" r="0" b="3175"/>
                                  <wp:docPr id="163104506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25400"/>
                                          </a:xfrm>
                                          <a:prstGeom prst="rect">
                                            <a:avLst/>
                                          </a:prstGeom>
                                          <a:blipFill dpi="0" rotWithShape="0">
                                            <a:blip/>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jc w:val="center"/>
                                                <w:tblLook w:val="04A0" w:firstRow="1" w:lastRow="0" w:firstColumn="1" w:lastColumn="0" w:noHBand="0" w:noVBand="1"/>
                                              </w:tblPr>
                                              <w:tblGrid>
                                                <w:gridCol w:w="2103"/>
                                                <w:gridCol w:w="4208"/>
                                                <w:gridCol w:w="2104"/>
                                              </w:tblGrid>
                                              <w:tr w:rsidR="000F3707" w14:paraId="096267F4" w14:textId="77777777">
                                                <w:trPr>
                                                  <w:jc w:val="center"/>
                                                </w:trPr>
                                                <w:tc>
                                                  <w:tcPr>
                                                    <w:tcW w:w="0" w:type="auto"/>
                                                    <w:tcMar>
                                                      <w:top w:w="15" w:type="dxa"/>
                                                      <w:left w:w="15" w:type="dxa"/>
                                                      <w:bottom w:w="15" w:type="dxa"/>
                                                      <w:right w:w="15" w:type="dxa"/>
                                                    </w:tcMar>
                                                    <w:vAlign w:val="center"/>
                                                    <w:hideMark/>
                                                  </w:tcPr>
                                                  <w:p w14:paraId="33FF6BAC" w14:textId="77777777" w:rsidR="000F3707" w:rsidRDefault="000F3707">
                                                    <w:pPr>
                                                      <w:spacing w:line="0" w:lineRule="auto"/>
                                                      <w:rPr>
                                                        <w:rFonts w:ascii="Helvetica" w:eastAsia="Times New Roman" w:hAnsi="Helvetica" w:cs="Helvetica"/>
                                                        <w:color w:val="1E1E1E"/>
                                                        <w:sz w:val="23"/>
                                                        <w:szCs w:val="23"/>
                                                      </w:rPr>
                                                    </w:pPr>
                                                    <w:r>
                                                      <w:rPr>
                                                        <w:rFonts w:ascii="Helvetica" w:eastAsia="Times New Roman" w:hAnsi="Helvetica" w:cs="Helvetica"/>
                                                        <w:color w:val="1E1E1E"/>
                                                        <w:sz w:val="23"/>
                                                        <w:szCs w:val="23"/>
                                                      </w:rPr>
                                                      <w:t> </w:t>
                                                    </w:r>
                                                  </w:p>
                                                </w:tc>
                                                <w:tc>
                                                  <w:tcPr>
                                                    <w:tcW w:w="2500" w:type="pct"/>
                                                    <w:tcBorders>
                                                      <w:top w:val="nil"/>
                                                      <w:left w:val="nil"/>
                                                      <w:bottom w:val="single" w:sz="18" w:space="0" w:color="99ACC2"/>
                                                      <w:right w:val="nil"/>
                                                    </w:tcBorders>
                                                    <w:tcMar>
                                                      <w:top w:w="15" w:type="dxa"/>
                                                      <w:left w:w="15" w:type="dxa"/>
                                                      <w:bottom w:w="15" w:type="dxa"/>
                                                      <w:right w:w="15" w:type="dxa"/>
                                                    </w:tcMar>
                                                    <w:vAlign w:val="center"/>
                                                    <w:hideMark/>
                                                  </w:tcPr>
                                                  <w:p w14:paraId="68D284DE" w14:textId="77777777" w:rsidR="000F3707" w:rsidRDefault="000F3707">
                                                    <w:pPr>
                                                      <w:spacing w:line="0" w:lineRule="auto"/>
                                                      <w:rPr>
                                                        <w:rFonts w:ascii="Helvetica" w:eastAsia="Times New Roman" w:hAnsi="Helvetica" w:cs="Helvetica"/>
                                                        <w:color w:val="1E1E1E"/>
                                                        <w:sz w:val="23"/>
                                                        <w:szCs w:val="23"/>
                                                      </w:rPr>
                                                    </w:pPr>
                                                    <w:r>
                                                      <w:rPr>
                                                        <w:rFonts w:ascii="Helvetica" w:eastAsia="Times New Roman" w:hAnsi="Helvetica" w:cs="Helvetica"/>
                                                        <w:color w:val="1E1E1E"/>
                                                        <w:sz w:val="23"/>
                                                        <w:szCs w:val="23"/>
                                                      </w:rPr>
                                                      <w:t> </w:t>
                                                    </w:r>
                                                  </w:p>
                                                </w:tc>
                                                <w:tc>
                                                  <w:tcPr>
                                                    <w:tcW w:w="0" w:type="auto"/>
                                                    <w:tcMar>
                                                      <w:top w:w="15" w:type="dxa"/>
                                                      <w:left w:w="15" w:type="dxa"/>
                                                      <w:bottom w:w="15" w:type="dxa"/>
                                                      <w:right w:w="15" w:type="dxa"/>
                                                    </w:tcMar>
                                                    <w:vAlign w:val="center"/>
                                                    <w:hideMark/>
                                                  </w:tcPr>
                                                  <w:p w14:paraId="6F401B40" w14:textId="77777777" w:rsidR="000F3707" w:rsidRDefault="000F3707">
                                                    <w:pPr>
                                                      <w:spacing w:line="0" w:lineRule="auto"/>
                                                      <w:rPr>
                                                        <w:rFonts w:ascii="Helvetica" w:eastAsia="Times New Roman" w:hAnsi="Helvetica" w:cs="Helvetica"/>
                                                        <w:color w:val="1E1E1E"/>
                                                        <w:sz w:val="23"/>
                                                        <w:szCs w:val="23"/>
                                                      </w:rPr>
                                                    </w:pPr>
                                                    <w:r>
                                                      <w:rPr>
                                                        <w:rFonts w:ascii="Helvetica" w:eastAsia="Times New Roman" w:hAnsi="Helvetica" w:cs="Helvetica"/>
                                                        <w:color w:val="1E1E1E"/>
                                                        <w:sz w:val="23"/>
                                                        <w:szCs w:val="23"/>
                                                      </w:rPr>
                                                      <w:t> </w:t>
                                                    </w:r>
                                                  </w:p>
                                                </w:tc>
                                              </w:tr>
                                            </w:tbl>
                                            <w:p w14:paraId="1F3ABF4E" w14:textId="77777777" w:rsidR="000F3707" w:rsidRDefault="000F3707" w:rsidP="000F3707">
                                              <w:pPr>
                                                <w:rPr>
                                                  <w:rFonts w:eastAsia="Times New Roman"/>
                                                </w:rPr>
                                              </w:pPr>
                                            </w:p>
                                          </w:txbxContent>
                                        </wps:txbx>
                                        <wps:bodyPr rot="0" vert="horz" wrap="square" lIns="0" tIns="0" rIns="0" bIns="0" anchor="t" anchorCtr="0" upright="1">
                                          <a:noAutofit/>
                                        </wps:bodyPr>
                                      </wps:wsp>
                                    </a:graphicData>
                                  </a:graphic>
                                </wp:inline>
                              </w:drawing>
                            </mc:Choice>
                            <mc:Fallback>
                              <w:pict>
                                <v:rect w14:anchorId="5A46B40B" id="Rectangle 3" o:spid="_x0000_s1026" style="width:420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" stroked="f">
                                  <v:fill recolor="t" type="tile"/>
                                  <v:textbox inset="0,0,0,0">
                                    <w:txbxContent>
                                      <w:tbl>
                                        <w:tblPr>
                                          <w:tblW w:w="5000" w:type="pct"/>
                                          <w:jc w:val="center"/>
                                          <w:tblLook w:val="04A0" w:firstRow="1" w:lastRow="0" w:firstColumn="1" w:lastColumn="0" w:noHBand="0" w:noVBand="1"/>
                                        </w:tblPr>
                                        <w:tblGrid>
                                          <w:gridCol w:w="2103"/>
                                          <w:gridCol w:w="4208"/>
                                          <w:gridCol w:w="2104"/>
                                        </w:tblGrid>
                                        <w:tr w:rsidR="000F3707" w14:paraId="096267F4" w14:textId="77777777">
                                          <w:trPr>
                                            <w:jc w:val="center"/>
                                          </w:trPr>
                                          <w:tc>
                                            <w:tcPr>
                                              <w:tcW w:w="0" w:type="auto"/>
                                              <w:tcMar>
                                                <w:top w:w="15" w:type="dxa"/>
                                                <w:left w:w="15" w:type="dxa"/>
                                                <w:bottom w:w="15" w:type="dxa"/>
                                                <w:right w:w="15" w:type="dxa"/>
                                              </w:tcMar>
                                              <w:vAlign w:val="center"/>
                                              <w:hideMark/>
                                            </w:tcPr>
                                            <w:p w14:paraId="33FF6BAC" w14:textId="77777777" w:rsidR="000F3707" w:rsidRDefault="000F3707">
                                              <w:pPr>
                                                <w:spacing w:line="0" w:lineRule="auto"/>
                                                <w:rPr>
                                                  <w:rFonts w:ascii="Helvetica" w:eastAsia="Times New Roman" w:hAnsi="Helvetica" w:cs="Helvetica"/>
                                                  <w:color w:val="1E1E1E"/>
                                                  <w:sz w:val="23"/>
                                                  <w:szCs w:val="23"/>
                                                </w:rPr>
                                              </w:pPr>
                                              <w:r>
                                                <w:rPr>
                                                  <w:rFonts w:ascii="Helvetica" w:eastAsia="Times New Roman" w:hAnsi="Helvetica" w:cs="Helvetica"/>
                                                  <w:color w:val="1E1E1E"/>
                                                  <w:sz w:val="23"/>
                                                  <w:szCs w:val="23"/>
                                                </w:rPr>
                                                <w:t> </w:t>
                                              </w:r>
                                            </w:p>
                                          </w:tc>
                                          <w:tc>
                                            <w:tcPr>
                                              <w:tcW w:w="2500" w:type="pct"/>
                                              <w:tcBorders>
                                                <w:top w:val="nil"/>
                                                <w:left w:val="nil"/>
                                                <w:bottom w:val="single" w:sz="18" w:space="0" w:color="99ACC2"/>
                                                <w:right w:val="nil"/>
                                              </w:tcBorders>
                                              <w:tcMar>
                                                <w:top w:w="15" w:type="dxa"/>
                                                <w:left w:w="15" w:type="dxa"/>
                                                <w:bottom w:w="15" w:type="dxa"/>
                                                <w:right w:w="15" w:type="dxa"/>
                                              </w:tcMar>
                                              <w:vAlign w:val="center"/>
                                              <w:hideMark/>
                                            </w:tcPr>
                                            <w:p w14:paraId="68D284DE" w14:textId="77777777" w:rsidR="000F3707" w:rsidRDefault="000F3707">
                                              <w:pPr>
                                                <w:spacing w:line="0" w:lineRule="auto"/>
                                                <w:rPr>
                                                  <w:rFonts w:ascii="Helvetica" w:eastAsia="Times New Roman" w:hAnsi="Helvetica" w:cs="Helvetica"/>
                                                  <w:color w:val="1E1E1E"/>
                                                  <w:sz w:val="23"/>
                                                  <w:szCs w:val="23"/>
                                                </w:rPr>
                                              </w:pPr>
                                              <w:r>
                                                <w:rPr>
                                                  <w:rFonts w:ascii="Helvetica" w:eastAsia="Times New Roman" w:hAnsi="Helvetica" w:cs="Helvetica"/>
                                                  <w:color w:val="1E1E1E"/>
                                                  <w:sz w:val="23"/>
                                                  <w:szCs w:val="23"/>
                                                </w:rPr>
                                                <w:t> </w:t>
                                              </w:r>
                                            </w:p>
                                          </w:tc>
                                          <w:tc>
                                            <w:tcPr>
                                              <w:tcW w:w="0" w:type="auto"/>
                                              <w:tcMar>
                                                <w:top w:w="15" w:type="dxa"/>
                                                <w:left w:w="15" w:type="dxa"/>
                                                <w:bottom w:w="15" w:type="dxa"/>
                                                <w:right w:w="15" w:type="dxa"/>
                                              </w:tcMar>
                                              <w:vAlign w:val="center"/>
                                              <w:hideMark/>
                                            </w:tcPr>
                                            <w:p w14:paraId="6F401B40" w14:textId="77777777" w:rsidR="000F3707" w:rsidRDefault="000F3707">
                                              <w:pPr>
                                                <w:spacing w:line="0" w:lineRule="auto"/>
                                                <w:rPr>
                                                  <w:rFonts w:ascii="Helvetica" w:eastAsia="Times New Roman" w:hAnsi="Helvetica" w:cs="Helvetica"/>
                                                  <w:color w:val="1E1E1E"/>
                                                  <w:sz w:val="23"/>
                                                  <w:szCs w:val="23"/>
                                                </w:rPr>
                                              </w:pPr>
                                              <w:r>
                                                <w:rPr>
                                                  <w:rFonts w:ascii="Helvetica" w:eastAsia="Times New Roman" w:hAnsi="Helvetica" w:cs="Helvetica"/>
                                                  <w:color w:val="1E1E1E"/>
                                                  <w:sz w:val="23"/>
                                                  <w:szCs w:val="23"/>
                                                </w:rPr>
                                                <w:t> </w:t>
                                              </w:r>
                                            </w:p>
                                          </w:tc>
                                        </w:tr>
                                      </w:tbl>
                                      <w:p w14:paraId="1F3ABF4E" w14:textId="77777777" w:rsidR="000F3707" w:rsidRDefault="000F3707" w:rsidP="000F3707">
                                        <w:pPr>
                                          <w:rPr>
                                            <w:rFonts w:eastAsia="Times New Roman"/>
                                          </w:rPr>
                                        </w:pPr>
                                      </w:p>
                                    </w:txbxContent>
                                  </v:textbox>
                                  <w10:anchorlock/>
                                </v:rect>
                              </w:pict>
                            </mc:Fallback>
                          </mc:AlternateContent>
                        </w:r>
                      </w:p>
                    </w:tc>
                  </w:tr>
                </w:tbl>
                <w:p w14:paraId="3EC8C683" w14:textId="77777777" w:rsidR="000F3707" w:rsidRDefault="000F3707">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000"/>
                  </w:tblGrid>
                  <w:tr w:rsidR="000F3707" w14:paraId="05A1CDCC" w14:textId="77777777">
                    <w:tc>
                      <w:tcPr>
                        <w:tcW w:w="0" w:type="auto"/>
                        <w:tcMar>
                          <w:top w:w="450" w:type="dxa"/>
                          <w:left w:w="600" w:type="dxa"/>
                          <w:bottom w:w="150" w:type="dxa"/>
                          <w:right w:w="600" w:type="dxa"/>
                        </w:tcMar>
                        <w:vAlign w:val="center"/>
                        <w:hideMark/>
                      </w:tcPr>
                      <w:p w14:paraId="377459B2" w14:textId="77777777" w:rsidR="000F3707" w:rsidRDefault="000F3707" w:rsidP="000F3707">
                        <w:pPr>
                          <w:pStyle w:val="Heading2"/>
                          <w:spacing w:before="0" w:beforeAutospacing="0" w:after="0" w:afterAutospacing="0" w:line="420" w:lineRule="auto"/>
                          <w:rPr>
                            <w:rFonts w:ascii="Helvetica" w:eastAsia="Times New Roman" w:hAnsi="Helvetica" w:cs="Helvetica"/>
                            <w:color w:val="1E1E1E"/>
                            <w:sz w:val="30"/>
                            <w:szCs w:val="30"/>
                          </w:rPr>
                        </w:pPr>
                        <w:r>
                          <w:rPr>
                            <w:rFonts w:ascii="Helvetica" w:eastAsia="Times New Roman" w:hAnsi="Helvetica" w:cs="Helvetica"/>
                            <w:color w:val="352767"/>
                            <w:sz w:val="30"/>
                            <w:szCs w:val="30"/>
                          </w:rPr>
                          <w:t>TAKE ACTION</w:t>
                        </w:r>
                      </w:p>
                    </w:tc>
                  </w:tr>
                </w:tbl>
                <w:p w14:paraId="2B60AD34" w14:textId="77777777" w:rsidR="000F3707" w:rsidRDefault="000F3707">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000"/>
                  </w:tblGrid>
                  <w:tr w:rsidR="000F3707" w14:paraId="646F757C" w14:textId="77777777">
                    <w:tc>
                      <w:tcPr>
                        <w:tcW w:w="0" w:type="auto"/>
                        <w:tcMar>
                          <w:top w:w="150" w:type="dxa"/>
                          <w:left w:w="300" w:type="dxa"/>
                          <w:bottom w:w="150" w:type="dxa"/>
                          <w:right w:w="300" w:type="dxa"/>
                        </w:tcMar>
                        <w:vAlign w:val="center"/>
                        <w:hideMark/>
                      </w:tcPr>
                      <w:p w14:paraId="36E1702B" w14:textId="77777777" w:rsidR="000F3707" w:rsidRDefault="000F3707" w:rsidP="007C18B9">
                        <w:pPr>
                          <w:numPr>
                            <w:ilvl w:val="0"/>
                            <w:numId w:val="2"/>
                          </w:numPr>
                          <w:spacing w:before="100" w:beforeAutospacing="1" w:after="100" w:afterAutospacing="1" w:line="420" w:lineRule="auto"/>
                          <w:rPr>
                            <w:rFonts w:ascii="Helvetica" w:eastAsia="Times New Roman" w:hAnsi="Helvetica" w:cs="Helvetica"/>
                            <w:color w:val="1E1E1E"/>
                            <w:sz w:val="23"/>
                            <w:szCs w:val="23"/>
                          </w:rPr>
                        </w:pPr>
                        <w:r>
                          <w:rPr>
                            <w:rFonts w:ascii="Helvetica" w:eastAsia="Times New Roman" w:hAnsi="Helvetica" w:cs="Helvetica"/>
                            <w:color w:val="1E1E1E"/>
                            <w:sz w:val="23"/>
                            <w:szCs w:val="23"/>
                          </w:rPr>
                          <w:t>Reflect on the apologies you’ve experienced in your life. How did they feel? What resonated with you? What left you feeling unfulfilled?</w:t>
                        </w:r>
                      </w:p>
                      <w:p w14:paraId="0198F804" w14:textId="77777777" w:rsidR="000F3707" w:rsidRDefault="000F3707" w:rsidP="007C18B9">
                        <w:pPr>
                          <w:numPr>
                            <w:ilvl w:val="0"/>
                            <w:numId w:val="2"/>
                          </w:numPr>
                          <w:spacing w:before="100" w:beforeAutospacing="1" w:after="100" w:afterAutospacing="1" w:line="420" w:lineRule="auto"/>
                          <w:rPr>
                            <w:rFonts w:ascii="Helvetica" w:eastAsia="Times New Roman" w:hAnsi="Helvetica" w:cs="Helvetica"/>
                            <w:color w:val="1E1E1E"/>
                            <w:sz w:val="23"/>
                            <w:szCs w:val="23"/>
                          </w:rPr>
                        </w:pPr>
                        <w:r>
                          <w:rPr>
                            <w:rFonts w:ascii="Helvetica" w:eastAsia="Times New Roman" w:hAnsi="Helvetica" w:cs="Helvetica"/>
                            <w:color w:val="1E1E1E"/>
                            <w:sz w:val="23"/>
                            <w:szCs w:val="23"/>
                          </w:rPr>
                          <w:t xml:space="preserve">Practice an apology by yourself </w:t>
                        </w:r>
                        <w:proofErr w:type="spellStart"/>
                        <w:r>
                          <w:rPr>
                            <w:rFonts w:ascii="Helvetica" w:eastAsia="Times New Roman" w:hAnsi="Helvetica" w:cs="Helvetica"/>
                            <w:color w:val="1E1E1E"/>
                            <w:sz w:val="23"/>
                            <w:szCs w:val="23"/>
                          </w:rPr>
                          <w:t>some time</w:t>
                        </w:r>
                        <w:proofErr w:type="spellEnd"/>
                        <w:r>
                          <w:rPr>
                            <w:rFonts w:ascii="Helvetica" w:eastAsia="Times New Roman" w:hAnsi="Helvetica" w:cs="Helvetica"/>
                            <w:color w:val="1E1E1E"/>
                            <w:sz w:val="23"/>
                            <w:szCs w:val="23"/>
                          </w:rPr>
                          <w:t xml:space="preserve"> today. You can apologize for something you’ve actually done to someone </w:t>
                        </w:r>
                        <w:proofErr w:type="gramStart"/>
                        <w:r>
                          <w:rPr>
                            <w:rFonts w:ascii="Helvetica" w:eastAsia="Times New Roman" w:hAnsi="Helvetica" w:cs="Helvetica"/>
                            <w:color w:val="1E1E1E"/>
                            <w:sz w:val="23"/>
                            <w:szCs w:val="23"/>
                          </w:rPr>
                          <w:t>else, or</w:t>
                        </w:r>
                        <w:proofErr w:type="gramEnd"/>
                        <w:r>
                          <w:rPr>
                            <w:rFonts w:ascii="Helvetica" w:eastAsia="Times New Roman" w:hAnsi="Helvetica" w:cs="Helvetica"/>
                            <w:color w:val="1E1E1E"/>
                            <w:sz w:val="23"/>
                            <w:szCs w:val="23"/>
                          </w:rPr>
                          <w:t xml:space="preserve"> apologize for how you might have treated yourself at some point.</w:t>
                        </w:r>
                      </w:p>
                    </w:tc>
                  </w:tr>
                </w:tbl>
                <w:p w14:paraId="22FB138E" w14:textId="77777777" w:rsidR="000F3707" w:rsidRDefault="000F3707">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000"/>
                  </w:tblGrid>
                  <w:tr w:rsidR="000F3707" w14:paraId="05F72D47" w14:textId="77777777">
                    <w:tc>
                      <w:tcPr>
                        <w:tcW w:w="0" w:type="auto"/>
                        <w:tcMar>
                          <w:top w:w="150" w:type="dxa"/>
                          <w:left w:w="300" w:type="dxa"/>
                          <w:bottom w:w="150" w:type="dxa"/>
                          <w:right w:w="300" w:type="dxa"/>
                        </w:tcMar>
                        <w:vAlign w:val="center"/>
                        <w:hideMark/>
                      </w:tcPr>
                      <w:p w14:paraId="1529F70B" w14:textId="5FBE43A1" w:rsidR="000F3707" w:rsidRDefault="000F3707">
                        <w:pPr>
                          <w:spacing w:line="0" w:lineRule="auto"/>
                          <w:rPr>
                            <w:rFonts w:ascii="Helvetica" w:eastAsia="Times New Roman" w:hAnsi="Helvetica" w:cs="Helvetica"/>
                            <w:color w:val="1E1E1E"/>
                            <w:sz w:val="2"/>
                            <w:szCs w:val="2"/>
                          </w:rPr>
                        </w:pPr>
                        <w:r>
                          <w:rPr>
                            <w:rFonts w:ascii="Helvetica" w:eastAsia="Times New Roman" w:hAnsi="Helvetica" w:cs="Helvetica"/>
                            <w:noProof/>
                            <w:color w:val="1E1E1E"/>
                            <w:sz w:val="2"/>
                            <w:szCs w:val="2"/>
                          </w:rPr>
                          <mc:AlternateContent>
                            <mc:Choice Requires="wps">
                              <w:drawing>
                                <wp:inline distT="0" distB="0" distL="0" distR="0" wp14:anchorId="6575F4C4" wp14:editId="7A7E70E7">
                                  <wp:extent cx="5334000" cy="25400"/>
                                  <wp:effectExtent l="0" t="0" r="0" b="3175"/>
                                  <wp:docPr id="1523043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25400"/>
                                          </a:xfrm>
                                          <a:prstGeom prst="rect">
                                            <a:avLst/>
                                          </a:prstGeom>
                                          <a:blipFill dpi="0" rotWithShape="0">
                                            <a:blip/>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jc w:val="center"/>
                                                <w:tblLook w:val="04A0" w:firstRow="1" w:lastRow="0" w:firstColumn="1" w:lastColumn="0" w:noHBand="0" w:noVBand="1"/>
                                              </w:tblPr>
                                              <w:tblGrid>
                                                <w:gridCol w:w="2103"/>
                                                <w:gridCol w:w="4208"/>
                                                <w:gridCol w:w="2104"/>
                                              </w:tblGrid>
                                              <w:tr w:rsidR="000F3707" w14:paraId="19F68F92" w14:textId="77777777">
                                                <w:trPr>
                                                  <w:jc w:val="center"/>
                                                </w:trPr>
                                                <w:tc>
                                                  <w:tcPr>
                                                    <w:tcW w:w="0" w:type="auto"/>
                                                    <w:tcMar>
                                                      <w:top w:w="15" w:type="dxa"/>
                                                      <w:left w:w="15" w:type="dxa"/>
                                                      <w:bottom w:w="15" w:type="dxa"/>
                                                      <w:right w:w="15" w:type="dxa"/>
                                                    </w:tcMar>
                                                    <w:vAlign w:val="center"/>
                                                    <w:hideMark/>
                                                  </w:tcPr>
                                                  <w:p w14:paraId="76FC89CF" w14:textId="77777777" w:rsidR="000F3707" w:rsidRDefault="000F3707">
                                                    <w:pPr>
                                                      <w:spacing w:line="0" w:lineRule="auto"/>
                                                      <w:rPr>
                                                        <w:rFonts w:ascii="Helvetica" w:eastAsia="Times New Roman" w:hAnsi="Helvetica" w:cs="Helvetica"/>
                                                        <w:color w:val="1E1E1E"/>
                                                        <w:sz w:val="23"/>
                                                        <w:szCs w:val="23"/>
                                                      </w:rPr>
                                                    </w:pPr>
                                                    <w:r>
                                                      <w:rPr>
                                                        <w:rFonts w:ascii="Helvetica" w:eastAsia="Times New Roman" w:hAnsi="Helvetica" w:cs="Helvetica"/>
                                                        <w:color w:val="1E1E1E"/>
                                                        <w:sz w:val="23"/>
                                                        <w:szCs w:val="23"/>
                                                      </w:rPr>
                                                      <w:t> </w:t>
                                                    </w:r>
                                                  </w:p>
                                                </w:tc>
                                                <w:tc>
                                                  <w:tcPr>
                                                    <w:tcW w:w="2500" w:type="pct"/>
                                                    <w:tcBorders>
                                                      <w:top w:val="nil"/>
                                                      <w:left w:val="nil"/>
                                                      <w:bottom w:val="single" w:sz="18" w:space="0" w:color="99ACC2"/>
                                                      <w:right w:val="nil"/>
                                                    </w:tcBorders>
                                                    <w:tcMar>
                                                      <w:top w:w="15" w:type="dxa"/>
                                                      <w:left w:w="15" w:type="dxa"/>
                                                      <w:bottom w:w="15" w:type="dxa"/>
                                                      <w:right w:w="15" w:type="dxa"/>
                                                    </w:tcMar>
                                                    <w:vAlign w:val="center"/>
                                                    <w:hideMark/>
                                                  </w:tcPr>
                                                  <w:p w14:paraId="513FC2FC" w14:textId="77777777" w:rsidR="000F3707" w:rsidRDefault="000F3707">
                                                    <w:pPr>
                                                      <w:spacing w:line="0" w:lineRule="auto"/>
                                                      <w:rPr>
                                                        <w:rFonts w:ascii="Helvetica" w:eastAsia="Times New Roman" w:hAnsi="Helvetica" w:cs="Helvetica"/>
                                                        <w:color w:val="1E1E1E"/>
                                                        <w:sz w:val="23"/>
                                                        <w:szCs w:val="23"/>
                                                      </w:rPr>
                                                    </w:pPr>
                                                    <w:r>
                                                      <w:rPr>
                                                        <w:rFonts w:ascii="Helvetica" w:eastAsia="Times New Roman" w:hAnsi="Helvetica" w:cs="Helvetica"/>
                                                        <w:color w:val="1E1E1E"/>
                                                        <w:sz w:val="23"/>
                                                        <w:szCs w:val="23"/>
                                                      </w:rPr>
                                                      <w:t> </w:t>
                                                    </w:r>
                                                  </w:p>
                                                </w:tc>
                                                <w:tc>
                                                  <w:tcPr>
                                                    <w:tcW w:w="0" w:type="auto"/>
                                                    <w:tcMar>
                                                      <w:top w:w="15" w:type="dxa"/>
                                                      <w:left w:w="15" w:type="dxa"/>
                                                      <w:bottom w:w="15" w:type="dxa"/>
                                                      <w:right w:w="15" w:type="dxa"/>
                                                    </w:tcMar>
                                                    <w:vAlign w:val="center"/>
                                                    <w:hideMark/>
                                                  </w:tcPr>
                                                  <w:p w14:paraId="16280FE5" w14:textId="77777777" w:rsidR="000F3707" w:rsidRDefault="000F3707">
                                                    <w:pPr>
                                                      <w:spacing w:line="0" w:lineRule="auto"/>
                                                      <w:rPr>
                                                        <w:rFonts w:ascii="Helvetica" w:eastAsia="Times New Roman" w:hAnsi="Helvetica" w:cs="Helvetica"/>
                                                        <w:color w:val="1E1E1E"/>
                                                        <w:sz w:val="23"/>
                                                        <w:szCs w:val="23"/>
                                                      </w:rPr>
                                                    </w:pPr>
                                                    <w:r>
                                                      <w:rPr>
                                                        <w:rFonts w:ascii="Helvetica" w:eastAsia="Times New Roman" w:hAnsi="Helvetica" w:cs="Helvetica"/>
                                                        <w:color w:val="1E1E1E"/>
                                                        <w:sz w:val="23"/>
                                                        <w:szCs w:val="23"/>
                                                      </w:rPr>
                                                      <w:t> </w:t>
                                                    </w:r>
                                                  </w:p>
                                                </w:tc>
                                              </w:tr>
                                            </w:tbl>
                                            <w:p w14:paraId="22EEA38A" w14:textId="77777777" w:rsidR="000F3707" w:rsidRDefault="000F3707" w:rsidP="000F3707">
                                              <w:pPr>
                                                <w:rPr>
                                                  <w:rFonts w:eastAsia="Times New Roman"/>
                                                </w:rPr>
                                              </w:pPr>
                                            </w:p>
                                          </w:txbxContent>
                                        </wps:txbx>
                                        <wps:bodyPr rot="0" vert="horz" wrap="square" lIns="0" tIns="0" rIns="0" bIns="0" anchor="t" anchorCtr="0" upright="1">
                                          <a:noAutofit/>
                                        </wps:bodyPr>
                                      </wps:wsp>
                                    </a:graphicData>
                                  </a:graphic>
                                </wp:inline>
                              </w:drawing>
                            </mc:Choice>
                            <mc:Fallback>
                              <w:pict>
                                <v:rect w14:anchorId="6575F4C4" id="Rectangle 2" o:spid="_x0000_s1027" style="width:420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" stroked="f">
                                  <v:fill recolor="t" type="tile"/>
                                  <v:textbox inset="0,0,0,0">
                                    <w:txbxContent>
                                      <w:tbl>
                                        <w:tblPr>
                                          <w:tblW w:w="5000" w:type="pct"/>
                                          <w:jc w:val="center"/>
                                          <w:tblLook w:val="04A0" w:firstRow="1" w:lastRow="0" w:firstColumn="1" w:lastColumn="0" w:noHBand="0" w:noVBand="1"/>
                                        </w:tblPr>
                                        <w:tblGrid>
                                          <w:gridCol w:w="2103"/>
                                          <w:gridCol w:w="4208"/>
                                          <w:gridCol w:w="2104"/>
                                        </w:tblGrid>
                                        <w:tr w:rsidR="000F3707" w14:paraId="19F68F92" w14:textId="77777777">
                                          <w:trPr>
                                            <w:jc w:val="center"/>
                                          </w:trPr>
                                          <w:tc>
                                            <w:tcPr>
                                              <w:tcW w:w="0" w:type="auto"/>
                                              <w:tcMar>
                                                <w:top w:w="15" w:type="dxa"/>
                                                <w:left w:w="15" w:type="dxa"/>
                                                <w:bottom w:w="15" w:type="dxa"/>
                                                <w:right w:w="15" w:type="dxa"/>
                                              </w:tcMar>
                                              <w:vAlign w:val="center"/>
                                              <w:hideMark/>
                                            </w:tcPr>
                                            <w:p w14:paraId="76FC89CF" w14:textId="77777777" w:rsidR="000F3707" w:rsidRDefault="000F3707">
                                              <w:pPr>
                                                <w:spacing w:line="0" w:lineRule="auto"/>
                                                <w:rPr>
                                                  <w:rFonts w:ascii="Helvetica" w:eastAsia="Times New Roman" w:hAnsi="Helvetica" w:cs="Helvetica"/>
                                                  <w:color w:val="1E1E1E"/>
                                                  <w:sz w:val="23"/>
                                                  <w:szCs w:val="23"/>
                                                </w:rPr>
                                              </w:pPr>
                                              <w:r>
                                                <w:rPr>
                                                  <w:rFonts w:ascii="Helvetica" w:eastAsia="Times New Roman" w:hAnsi="Helvetica" w:cs="Helvetica"/>
                                                  <w:color w:val="1E1E1E"/>
                                                  <w:sz w:val="23"/>
                                                  <w:szCs w:val="23"/>
                                                </w:rPr>
                                                <w:t> </w:t>
                                              </w:r>
                                            </w:p>
                                          </w:tc>
                                          <w:tc>
                                            <w:tcPr>
                                              <w:tcW w:w="2500" w:type="pct"/>
                                              <w:tcBorders>
                                                <w:top w:val="nil"/>
                                                <w:left w:val="nil"/>
                                                <w:bottom w:val="single" w:sz="18" w:space="0" w:color="99ACC2"/>
                                                <w:right w:val="nil"/>
                                              </w:tcBorders>
                                              <w:tcMar>
                                                <w:top w:w="15" w:type="dxa"/>
                                                <w:left w:w="15" w:type="dxa"/>
                                                <w:bottom w:w="15" w:type="dxa"/>
                                                <w:right w:w="15" w:type="dxa"/>
                                              </w:tcMar>
                                              <w:vAlign w:val="center"/>
                                              <w:hideMark/>
                                            </w:tcPr>
                                            <w:p w14:paraId="513FC2FC" w14:textId="77777777" w:rsidR="000F3707" w:rsidRDefault="000F3707">
                                              <w:pPr>
                                                <w:spacing w:line="0" w:lineRule="auto"/>
                                                <w:rPr>
                                                  <w:rFonts w:ascii="Helvetica" w:eastAsia="Times New Roman" w:hAnsi="Helvetica" w:cs="Helvetica"/>
                                                  <w:color w:val="1E1E1E"/>
                                                  <w:sz w:val="23"/>
                                                  <w:szCs w:val="23"/>
                                                </w:rPr>
                                              </w:pPr>
                                              <w:r>
                                                <w:rPr>
                                                  <w:rFonts w:ascii="Helvetica" w:eastAsia="Times New Roman" w:hAnsi="Helvetica" w:cs="Helvetica"/>
                                                  <w:color w:val="1E1E1E"/>
                                                  <w:sz w:val="23"/>
                                                  <w:szCs w:val="23"/>
                                                </w:rPr>
                                                <w:t> </w:t>
                                              </w:r>
                                            </w:p>
                                          </w:tc>
                                          <w:tc>
                                            <w:tcPr>
                                              <w:tcW w:w="0" w:type="auto"/>
                                              <w:tcMar>
                                                <w:top w:w="15" w:type="dxa"/>
                                                <w:left w:w="15" w:type="dxa"/>
                                                <w:bottom w:w="15" w:type="dxa"/>
                                                <w:right w:w="15" w:type="dxa"/>
                                              </w:tcMar>
                                              <w:vAlign w:val="center"/>
                                              <w:hideMark/>
                                            </w:tcPr>
                                            <w:p w14:paraId="16280FE5" w14:textId="77777777" w:rsidR="000F3707" w:rsidRDefault="000F3707">
                                              <w:pPr>
                                                <w:spacing w:line="0" w:lineRule="auto"/>
                                                <w:rPr>
                                                  <w:rFonts w:ascii="Helvetica" w:eastAsia="Times New Roman" w:hAnsi="Helvetica" w:cs="Helvetica"/>
                                                  <w:color w:val="1E1E1E"/>
                                                  <w:sz w:val="23"/>
                                                  <w:szCs w:val="23"/>
                                                </w:rPr>
                                              </w:pPr>
                                              <w:r>
                                                <w:rPr>
                                                  <w:rFonts w:ascii="Helvetica" w:eastAsia="Times New Roman" w:hAnsi="Helvetica" w:cs="Helvetica"/>
                                                  <w:color w:val="1E1E1E"/>
                                                  <w:sz w:val="23"/>
                                                  <w:szCs w:val="23"/>
                                                </w:rPr>
                                                <w:t> </w:t>
                                              </w:r>
                                            </w:p>
                                          </w:tc>
                                        </w:tr>
                                      </w:tbl>
                                      <w:p w14:paraId="22EEA38A" w14:textId="77777777" w:rsidR="000F3707" w:rsidRDefault="000F3707" w:rsidP="000F3707">
                                        <w:pPr>
                                          <w:rPr>
                                            <w:rFonts w:eastAsia="Times New Roman"/>
                                          </w:rPr>
                                        </w:pPr>
                                      </w:p>
                                    </w:txbxContent>
                                  </v:textbox>
                                  <w10:anchorlock/>
                                </v:rect>
                              </w:pict>
                            </mc:Fallback>
                          </mc:AlternateContent>
                        </w:r>
                      </w:p>
                    </w:tc>
                  </w:tr>
                </w:tbl>
                <w:p w14:paraId="7690ACD2" w14:textId="77777777" w:rsidR="000F3707" w:rsidRDefault="000F3707">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000"/>
                  </w:tblGrid>
                  <w:tr w:rsidR="000F3707" w14:paraId="4B65DD14" w14:textId="77777777">
                    <w:tc>
                      <w:tcPr>
                        <w:tcW w:w="0" w:type="auto"/>
                        <w:tcMar>
                          <w:top w:w="450" w:type="dxa"/>
                          <w:left w:w="600" w:type="dxa"/>
                          <w:bottom w:w="150" w:type="dxa"/>
                          <w:right w:w="600" w:type="dxa"/>
                        </w:tcMar>
                        <w:vAlign w:val="center"/>
                        <w:hideMark/>
                      </w:tcPr>
                      <w:p w14:paraId="2742DEB0" w14:textId="77777777" w:rsidR="000F3707" w:rsidRDefault="000F3707" w:rsidP="000F3707">
                        <w:pPr>
                          <w:pStyle w:val="Heading2"/>
                          <w:spacing w:before="0" w:beforeAutospacing="0" w:after="0" w:afterAutospacing="0" w:line="420" w:lineRule="auto"/>
                          <w:rPr>
                            <w:rFonts w:ascii="Helvetica" w:eastAsia="Times New Roman" w:hAnsi="Helvetica" w:cs="Helvetica"/>
                            <w:color w:val="1E1E1E"/>
                            <w:sz w:val="30"/>
                            <w:szCs w:val="30"/>
                          </w:rPr>
                        </w:pPr>
                        <w:r>
                          <w:rPr>
                            <w:rFonts w:ascii="Helvetica" w:eastAsia="Times New Roman" w:hAnsi="Helvetica" w:cs="Helvetica"/>
                            <w:color w:val="352767"/>
                            <w:sz w:val="30"/>
                            <w:szCs w:val="30"/>
                          </w:rPr>
                          <w:t>GET EDUCATED</w:t>
                        </w:r>
                      </w:p>
                    </w:tc>
                  </w:tr>
                </w:tbl>
                <w:p w14:paraId="1DDF2B9F" w14:textId="77777777" w:rsidR="000F3707" w:rsidRDefault="000F3707">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000"/>
                  </w:tblGrid>
                  <w:tr w:rsidR="000F3707" w14:paraId="7DF0CC44" w14:textId="77777777">
                    <w:tc>
                      <w:tcPr>
                        <w:tcW w:w="0" w:type="auto"/>
                        <w:tcMar>
                          <w:top w:w="150" w:type="dxa"/>
                          <w:left w:w="300" w:type="dxa"/>
                          <w:bottom w:w="150" w:type="dxa"/>
                          <w:right w:w="300" w:type="dxa"/>
                        </w:tcMar>
                        <w:vAlign w:val="center"/>
                        <w:hideMark/>
                      </w:tcPr>
                      <w:p w14:paraId="1599470F" w14:textId="77777777" w:rsidR="000F3707" w:rsidRDefault="000F3707">
                        <w:pPr>
                          <w:pStyle w:val="NormalWeb"/>
                          <w:spacing w:line="420" w:lineRule="auto"/>
                          <w:rPr>
                            <w:rFonts w:ascii="Helvetica" w:hAnsi="Helvetica" w:cs="Helvetica"/>
                            <w:color w:val="1E1E1E"/>
                            <w:sz w:val="23"/>
                            <w:szCs w:val="23"/>
                          </w:rPr>
                        </w:pPr>
                        <w:r>
                          <w:rPr>
                            <w:rFonts w:ascii="Helvetica" w:hAnsi="Helvetica" w:cs="Helvetica"/>
                            <w:color w:val="1E1E1E"/>
                            <w:sz w:val="23"/>
                            <w:szCs w:val="23"/>
                          </w:rPr>
                          <w:t xml:space="preserve">As we become more aware and attuned, we are bound to make mistakes – which means in various scenarios we may cause harm or be harmed. Our fear of this can force us to retreat from tough conversations or important moments of learning. But suppose we can equip ourselves with tools for navigating challenging situations. In that case, we can more effectively practice harm reduction </w:t>
                        </w:r>
                        <w:proofErr w:type="gramStart"/>
                        <w:r>
                          <w:rPr>
                            <w:rFonts w:ascii="Helvetica" w:hAnsi="Helvetica" w:cs="Helvetica"/>
                            <w:color w:val="1E1E1E"/>
                            <w:sz w:val="23"/>
                            <w:szCs w:val="23"/>
                          </w:rPr>
                          <w:t>if and when</w:t>
                        </w:r>
                        <w:proofErr w:type="gramEnd"/>
                        <w:r>
                          <w:rPr>
                            <w:rFonts w:ascii="Helvetica" w:hAnsi="Helvetica" w:cs="Helvetica"/>
                            <w:color w:val="1E1E1E"/>
                            <w:sz w:val="23"/>
                            <w:szCs w:val="23"/>
                          </w:rPr>
                          <w:t xml:space="preserve"> it occurs – and feel more confident when engaging in uncomfortable situations. This act may allow us to stay in </w:t>
                        </w:r>
                        <w:proofErr w:type="gramStart"/>
                        <w:r>
                          <w:rPr>
                            <w:rFonts w:ascii="Helvetica" w:hAnsi="Helvetica" w:cs="Helvetica"/>
                            <w:color w:val="1E1E1E"/>
                            <w:sz w:val="23"/>
                            <w:szCs w:val="23"/>
                          </w:rPr>
                          <w:t>relationship</w:t>
                        </w:r>
                        <w:proofErr w:type="gramEnd"/>
                        <w:r>
                          <w:rPr>
                            <w:rFonts w:ascii="Helvetica" w:hAnsi="Helvetica" w:cs="Helvetica"/>
                            <w:color w:val="1E1E1E"/>
                            <w:sz w:val="23"/>
                            <w:szCs w:val="23"/>
                          </w:rPr>
                          <w:t xml:space="preserve"> – not run and flee.</w:t>
                        </w:r>
                      </w:p>
                      <w:p w14:paraId="3447CB30" w14:textId="77777777" w:rsidR="000F3707" w:rsidRDefault="000F3707">
                        <w:pPr>
                          <w:pStyle w:val="NormalWeb"/>
                          <w:spacing w:line="420" w:lineRule="auto"/>
                          <w:rPr>
                            <w:rFonts w:ascii="Helvetica" w:hAnsi="Helvetica" w:cs="Helvetica"/>
                            <w:color w:val="1E1E1E"/>
                            <w:sz w:val="23"/>
                            <w:szCs w:val="23"/>
                          </w:rPr>
                        </w:pPr>
                        <w:r>
                          <w:rPr>
                            <w:rFonts w:ascii="Helvetica" w:hAnsi="Helvetica" w:cs="Helvetica"/>
                            <w:color w:val="1E1E1E"/>
                            <w:sz w:val="23"/>
                            <w:szCs w:val="23"/>
                          </w:rPr>
                          <w:t> </w:t>
                        </w:r>
                      </w:p>
                      <w:p w14:paraId="414AC7E1" w14:textId="77777777" w:rsidR="000F3707" w:rsidRDefault="000F3707">
                        <w:pPr>
                          <w:pStyle w:val="NormalWeb"/>
                          <w:spacing w:line="420" w:lineRule="auto"/>
                          <w:rPr>
                            <w:rFonts w:ascii="Helvetica" w:hAnsi="Helvetica" w:cs="Helvetica"/>
                            <w:color w:val="1E1E1E"/>
                            <w:sz w:val="23"/>
                            <w:szCs w:val="23"/>
                          </w:rPr>
                        </w:pPr>
                        <w:r>
                          <w:rPr>
                            <w:rFonts w:ascii="Helvetica" w:hAnsi="Helvetica" w:cs="Helvetica"/>
                            <w:color w:val="1E1E1E"/>
                            <w:sz w:val="23"/>
                            <w:szCs w:val="23"/>
                          </w:rPr>
                          <w:lastRenderedPageBreak/>
                          <w:t>One of these tools is the act of apologizing. And apologizing isn’t embedded in U.S. culture. Generally, people in the U.S. are wary of admitting that they are wrong. A personal admission of guilt can lead to consequences – a loss of respect, friends, and community, and complicated emotions to process individually. A study found that, on average, politicians who apologized were more likely to lose support than gain it afterward, which some use as a rationale for why President Trump doesn’t apologize (</w:t>
                        </w:r>
                        <w:hyperlink r:id="rId7" w:tgtFrame="_blank" w:history="1">
                          <w:r>
                            <w:rPr>
                              <w:rStyle w:val="Hyperlink"/>
                              <w:rFonts w:ascii="Helvetica" w:hAnsi="Helvetica" w:cs="Helvetica"/>
                              <w:color w:val="352767"/>
                              <w:sz w:val="23"/>
                              <w:szCs w:val="23"/>
                            </w:rPr>
                            <w:t>NYTimes</w:t>
                          </w:r>
                        </w:hyperlink>
                        <w:r>
                          <w:rPr>
                            <w:rFonts w:ascii="Helvetica" w:hAnsi="Helvetica" w:cs="Helvetica"/>
                            <w:color w:val="1E1E1E"/>
                            <w:sz w:val="23"/>
                            <w:szCs w:val="23"/>
                          </w:rPr>
                          <w:t>). Legally, apologies can be weaponized for punishment, which is why lawyers and insurance agents may recommend against it  (</w:t>
                        </w:r>
                        <w:hyperlink r:id="rId8" w:tgtFrame="_blank" w:history="1">
                          <w:r>
                            <w:rPr>
                              <w:rStyle w:val="Hyperlink"/>
                              <w:rFonts w:ascii="Helvetica" w:hAnsi="Helvetica" w:cs="Helvetica"/>
                              <w:color w:val="352767"/>
                              <w:sz w:val="23"/>
                              <w:szCs w:val="23"/>
                            </w:rPr>
                            <w:t>The Daily Beast</w:t>
                          </w:r>
                        </w:hyperlink>
                        <w:r>
                          <w:rPr>
                            <w:rFonts w:ascii="Helvetica" w:hAnsi="Helvetica" w:cs="Helvetica"/>
                            <w:color w:val="1E1E1E"/>
                            <w:sz w:val="23"/>
                            <w:szCs w:val="23"/>
                          </w:rPr>
                          <w:t>).</w:t>
                        </w:r>
                      </w:p>
                      <w:p w14:paraId="6CE2DB9A" w14:textId="77777777" w:rsidR="000F3707" w:rsidRDefault="000F3707">
                        <w:pPr>
                          <w:pStyle w:val="NormalWeb"/>
                          <w:spacing w:line="420" w:lineRule="auto"/>
                          <w:rPr>
                            <w:rFonts w:ascii="Helvetica" w:hAnsi="Helvetica" w:cs="Helvetica"/>
                            <w:color w:val="1E1E1E"/>
                            <w:sz w:val="23"/>
                            <w:szCs w:val="23"/>
                          </w:rPr>
                        </w:pPr>
                        <w:r>
                          <w:rPr>
                            <w:rFonts w:ascii="Helvetica" w:hAnsi="Helvetica" w:cs="Helvetica"/>
                            <w:color w:val="1E1E1E"/>
                            <w:sz w:val="23"/>
                            <w:szCs w:val="23"/>
                          </w:rPr>
                          <w:t> </w:t>
                        </w:r>
                      </w:p>
                      <w:p w14:paraId="560F8D1E" w14:textId="77777777" w:rsidR="000F3707" w:rsidRDefault="000F3707">
                        <w:pPr>
                          <w:pStyle w:val="NormalWeb"/>
                          <w:spacing w:line="420" w:lineRule="auto"/>
                          <w:rPr>
                            <w:rFonts w:ascii="Helvetica" w:hAnsi="Helvetica" w:cs="Helvetica"/>
                            <w:color w:val="1E1E1E"/>
                            <w:sz w:val="23"/>
                            <w:szCs w:val="23"/>
                          </w:rPr>
                        </w:pPr>
                        <w:r>
                          <w:rPr>
                            <w:rFonts w:ascii="Helvetica" w:hAnsi="Helvetica" w:cs="Helvetica"/>
                            <w:color w:val="1E1E1E"/>
                            <w:sz w:val="23"/>
                            <w:szCs w:val="23"/>
                          </w:rPr>
                          <w:t>This perspective is quite different than how other countries embrace apologies as part of their culture, as explained in </w:t>
                        </w:r>
                        <w:hyperlink r:id="rId9" w:tgtFrame="_blank" w:history="1">
                          <w:r>
                            <w:rPr>
                              <w:rStyle w:val="Hyperlink"/>
                              <w:rFonts w:ascii="Helvetica" w:hAnsi="Helvetica" w:cs="Helvetica"/>
                              <w:color w:val="352767"/>
                              <w:sz w:val="23"/>
                              <w:szCs w:val="23"/>
                            </w:rPr>
                            <w:t>Harvard Business Review</w:t>
                          </w:r>
                        </w:hyperlink>
                        <w:r>
                          <w:rPr>
                            <w:rFonts w:ascii="Helvetica" w:hAnsi="Helvetica" w:cs="Helvetica"/>
                            <w:color w:val="1E1E1E"/>
                            <w:sz w:val="23"/>
                            <w:szCs w:val="23"/>
                          </w:rPr>
                          <w:t>. And here, it seems our aversion to apologizing is part of our relationship with power. An offender will often choose not to apologize because they “maintain a greater sense of control and often feel better about themselves” (</w:t>
                        </w:r>
                        <w:hyperlink r:id="rId10" w:tgtFrame="_blank" w:history="1">
                          <w:r>
                            <w:rPr>
                              <w:rStyle w:val="Hyperlink"/>
                              <w:rFonts w:ascii="Helvetica" w:hAnsi="Helvetica" w:cs="Helvetica"/>
                              <w:color w:val="352767"/>
                              <w:sz w:val="23"/>
                              <w:szCs w:val="23"/>
                            </w:rPr>
                            <w:t>Scientific American</w:t>
                          </w:r>
                        </w:hyperlink>
                        <w:r>
                          <w:rPr>
                            <w:rFonts w:ascii="Helvetica" w:hAnsi="Helvetica" w:cs="Helvetica"/>
                            <w:color w:val="1E1E1E"/>
                            <w:sz w:val="23"/>
                            <w:szCs w:val="23"/>
                          </w:rPr>
                          <w:t>). This perceived sense of power may feel like protection against external shame, blame, and consequences.</w:t>
                        </w:r>
                      </w:p>
                      <w:p w14:paraId="2DA5A093" w14:textId="77777777" w:rsidR="000F3707" w:rsidRDefault="000F3707">
                        <w:pPr>
                          <w:pStyle w:val="NormalWeb"/>
                          <w:spacing w:line="420" w:lineRule="auto"/>
                          <w:rPr>
                            <w:rFonts w:ascii="Helvetica" w:hAnsi="Helvetica" w:cs="Helvetica"/>
                            <w:color w:val="1E1E1E"/>
                            <w:sz w:val="23"/>
                            <w:szCs w:val="23"/>
                          </w:rPr>
                        </w:pPr>
                        <w:r>
                          <w:rPr>
                            <w:rFonts w:ascii="Helvetica" w:hAnsi="Helvetica" w:cs="Helvetica"/>
                            <w:color w:val="1E1E1E"/>
                            <w:sz w:val="23"/>
                            <w:szCs w:val="23"/>
                          </w:rPr>
                          <w:t> </w:t>
                        </w:r>
                      </w:p>
                      <w:p w14:paraId="460DF7BA" w14:textId="77777777" w:rsidR="000F3707" w:rsidRDefault="000F3707">
                        <w:pPr>
                          <w:pStyle w:val="NormalWeb"/>
                          <w:spacing w:line="420" w:lineRule="auto"/>
                          <w:rPr>
                            <w:rFonts w:ascii="Helvetica" w:hAnsi="Helvetica" w:cs="Helvetica"/>
                            <w:color w:val="1E1E1E"/>
                            <w:sz w:val="23"/>
                            <w:szCs w:val="23"/>
                          </w:rPr>
                        </w:pPr>
                        <w:r>
                          <w:rPr>
                            <w:rFonts w:ascii="Helvetica" w:hAnsi="Helvetica" w:cs="Helvetica"/>
                            <w:color w:val="1E1E1E"/>
                            <w:sz w:val="23"/>
                            <w:szCs w:val="23"/>
                          </w:rPr>
                          <w:t>But it also blocks us from accountability – a critical skill needed when we’re doing this work. Not just when we engage in conversations on a one-on-one basis, but when we envision how we want communities to thrive. We can’t continue to rely on punitive practices when we work to change systems: like re-imagining public safety and collective care. And we can’t keep shaming our leaders for admitting mistakes until we are ultimately left with those too proud to do so.</w:t>
                        </w:r>
                      </w:p>
                      <w:p w14:paraId="20E5699F" w14:textId="77777777" w:rsidR="000F3707" w:rsidRDefault="000F3707">
                        <w:pPr>
                          <w:pStyle w:val="NormalWeb"/>
                          <w:spacing w:line="420" w:lineRule="auto"/>
                          <w:rPr>
                            <w:rFonts w:ascii="Helvetica" w:hAnsi="Helvetica" w:cs="Helvetica"/>
                            <w:color w:val="1E1E1E"/>
                            <w:sz w:val="23"/>
                            <w:szCs w:val="23"/>
                          </w:rPr>
                        </w:pPr>
                        <w:r>
                          <w:rPr>
                            <w:rFonts w:ascii="Helvetica" w:hAnsi="Helvetica" w:cs="Helvetica"/>
                            <w:color w:val="1E1E1E"/>
                            <w:sz w:val="23"/>
                            <w:szCs w:val="23"/>
                          </w:rPr>
                          <w:t> </w:t>
                        </w:r>
                      </w:p>
                      <w:p w14:paraId="1C11C471" w14:textId="77777777" w:rsidR="000F3707" w:rsidRDefault="000F3707">
                        <w:pPr>
                          <w:pStyle w:val="NormalWeb"/>
                          <w:spacing w:line="420" w:lineRule="auto"/>
                          <w:rPr>
                            <w:rFonts w:ascii="Helvetica" w:hAnsi="Helvetica" w:cs="Helvetica"/>
                            <w:color w:val="1E1E1E"/>
                            <w:sz w:val="23"/>
                            <w:szCs w:val="23"/>
                          </w:rPr>
                        </w:pPr>
                        <w:r>
                          <w:rPr>
                            <w:rFonts w:ascii="Helvetica" w:hAnsi="Helvetica" w:cs="Helvetica"/>
                            <w:color w:val="1E1E1E"/>
                            <w:sz w:val="23"/>
                            <w:szCs w:val="23"/>
                          </w:rPr>
                          <w:t>Luckily, we can practice apologies on our own and bring them into our next conversation. And a wholesome apology is more than just saying, “I’m sorry.” There are many spaces for inspiration you can go to for apologies, including your own spiritual, religious, or cultural backgrounds. I have learned a lot from resources created by </w:t>
                        </w:r>
                        <w:hyperlink r:id="rId11" w:tgtFrame="_blank" w:history="1">
                          <w:r>
                            <w:rPr>
                              <w:rStyle w:val="Hyperlink"/>
                              <w:rFonts w:ascii="Helvetica" w:hAnsi="Helvetica" w:cs="Helvetica"/>
                              <w:color w:val="352767"/>
                              <w:sz w:val="23"/>
                              <w:szCs w:val="23"/>
                            </w:rPr>
                            <w:t>Mia Mingus</w:t>
                          </w:r>
                        </w:hyperlink>
                        <w:r>
                          <w:rPr>
                            <w:rFonts w:ascii="Helvetica" w:hAnsi="Helvetica" w:cs="Helvetica"/>
                            <w:color w:val="1E1E1E"/>
                            <w:sz w:val="23"/>
                            <w:szCs w:val="23"/>
                          </w:rPr>
                          <w:t> and </w:t>
                        </w:r>
                        <w:hyperlink r:id="rId12" w:tgtFrame="_blank" w:history="1">
                          <w:r>
                            <w:rPr>
                              <w:rStyle w:val="Hyperlink"/>
                              <w:rFonts w:ascii="Helvetica" w:hAnsi="Helvetica" w:cs="Helvetica"/>
                              <w:color w:val="352767"/>
                              <w:sz w:val="23"/>
                              <w:szCs w:val="23"/>
                            </w:rPr>
                            <w:t>Brené Brown</w:t>
                          </w:r>
                        </w:hyperlink>
                        <w:r>
                          <w:rPr>
                            <w:rFonts w:ascii="Helvetica" w:hAnsi="Helvetica" w:cs="Helvetica"/>
                            <w:color w:val="1E1E1E"/>
                            <w:sz w:val="23"/>
                            <w:szCs w:val="23"/>
                          </w:rPr>
                          <w:t> and recommend their work in full. Here are some important points I’ve learned:</w:t>
                        </w:r>
                      </w:p>
                      <w:p w14:paraId="70A9E80F" w14:textId="77777777" w:rsidR="000F3707" w:rsidRDefault="000F3707">
                        <w:pPr>
                          <w:pStyle w:val="NormalWeb"/>
                          <w:spacing w:line="420" w:lineRule="auto"/>
                          <w:rPr>
                            <w:rFonts w:ascii="Helvetica" w:hAnsi="Helvetica" w:cs="Helvetica"/>
                            <w:color w:val="1E1E1E"/>
                            <w:sz w:val="23"/>
                            <w:szCs w:val="23"/>
                          </w:rPr>
                        </w:pPr>
                        <w:r>
                          <w:rPr>
                            <w:rFonts w:ascii="Helvetica" w:hAnsi="Helvetica" w:cs="Helvetica"/>
                            <w:color w:val="1E1E1E"/>
                            <w:sz w:val="23"/>
                            <w:szCs w:val="23"/>
                          </w:rPr>
                          <w:lastRenderedPageBreak/>
                          <w:t> </w:t>
                        </w:r>
                      </w:p>
                      <w:p w14:paraId="41386C74" w14:textId="77777777" w:rsidR="000F3707" w:rsidRDefault="000F3707">
                        <w:pPr>
                          <w:pStyle w:val="NormalWeb"/>
                          <w:spacing w:line="420" w:lineRule="auto"/>
                          <w:rPr>
                            <w:rFonts w:ascii="Helvetica" w:hAnsi="Helvetica" w:cs="Helvetica"/>
                            <w:color w:val="1E1E1E"/>
                            <w:sz w:val="23"/>
                            <w:szCs w:val="23"/>
                          </w:rPr>
                        </w:pPr>
                        <w:r>
                          <w:rPr>
                            <w:rStyle w:val="Strong"/>
                            <w:rFonts w:ascii="Helvetica" w:hAnsi="Helvetica" w:cs="Helvetica"/>
                            <w:color w:val="1E1E1E"/>
                            <w:sz w:val="23"/>
                            <w:szCs w:val="23"/>
                          </w:rPr>
                          <w:t>Invest in self-reflection.</w:t>
                        </w:r>
                      </w:p>
                      <w:p w14:paraId="2CA57249" w14:textId="77777777" w:rsidR="000F3707" w:rsidRDefault="000F3707">
                        <w:pPr>
                          <w:pStyle w:val="NormalWeb"/>
                          <w:spacing w:line="420" w:lineRule="auto"/>
                          <w:rPr>
                            <w:rFonts w:ascii="Helvetica" w:hAnsi="Helvetica" w:cs="Helvetica"/>
                            <w:color w:val="1E1E1E"/>
                            <w:sz w:val="23"/>
                            <w:szCs w:val="23"/>
                          </w:rPr>
                        </w:pPr>
                        <w:r>
                          <w:rPr>
                            <w:rFonts w:ascii="Helvetica" w:hAnsi="Helvetica" w:cs="Helvetica"/>
                            <w:color w:val="1E1E1E"/>
                            <w:sz w:val="23"/>
                            <w:szCs w:val="23"/>
                          </w:rPr>
                          <w:t>The apologies we’re focusing on aren’t the compulsive “OMG, I’m SO sorry” ones you might squawk out if you bump into someone on the street. We’re looking for thoughtful and sincere apologies, and those often take some deep self-</w:t>
                        </w:r>
                        <w:proofErr w:type="gramStart"/>
                        <w:r>
                          <w:rPr>
                            <w:rFonts w:ascii="Helvetica" w:hAnsi="Helvetica" w:cs="Helvetica"/>
                            <w:color w:val="1E1E1E"/>
                            <w:sz w:val="23"/>
                            <w:szCs w:val="23"/>
                          </w:rPr>
                          <w:t>refection</w:t>
                        </w:r>
                        <w:proofErr w:type="gramEnd"/>
                        <w:r>
                          <w:rPr>
                            <w:rFonts w:ascii="Helvetica" w:hAnsi="Helvetica" w:cs="Helvetica"/>
                            <w:color w:val="1E1E1E"/>
                            <w:sz w:val="23"/>
                            <w:szCs w:val="23"/>
                          </w:rPr>
                          <w:t>. To complete the following steps, you must be willing to understand your role in what happened. That may include journaling and processing individually, talking with a friend, or learning from books, podcasts, etc. Start here so you can do your best moving forward. </w:t>
                        </w:r>
                        <w:hyperlink r:id="rId13" w:tgtFrame="_blank" w:history="1">
                          <w:r>
                            <w:rPr>
                              <w:rStyle w:val="Emphasis"/>
                              <w:rFonts w:ascii="Helvetica" w:hAnsi="Helvetica" w:cs="Helvetica"/>
                              <w:color w:val="352767"/>
                              <w:sz w:val="23"/>
                              <w:szCs w:val="23"/>
                              <w:u w:val="single"/>
                            </w:rPr>
                            <w:t>Learn more via Mia Mingus</w:t>
                          </w:r>
                        </w:hyperlink>
                        <w:r>
                          <w:rPr>
                            <w:rStyle w:val="Emphasis"/>
                            <w:rFonts w:ascii="Helvetica" w:hAnsi="Helvetica" w:cs="Helvetica"/>
                            <w:color w:val="1E1E1E"/>
                            <w:sz w:val="23"/>
                            <w:szCs w:val="23"/>
                          </w:rPr>
                          <w:t>.</w:t>
                        </w:r>
                      </w:p>
                      <w:p w14:paraId="621E33AF" w14:textId="77777777" w:rsidR="000F3707" w:rsidRDefault="000F3707">
                        <w:pPr>
                          <w:pStyle w:val="NormalWeb"/>
                          <w:spacing w:line="420" w:lineRule="auto"/>
                          <w:rPr>
                            <w:rFonts w:ascii="Helvetica" w:hAnsi="Helvetica" w:cs="Helvetica"/>
                            <w:color w:val="1E1E1E"/>
                            <w:sz w:val="23"/>
                            <w:szCs w:val="23"/>
                          </w:rPr>
                        </w:pPr>
                        <w:r>
                          <w:rPr>
                            <w:rFonts w:ascii="Helvetica" w:hAnsi="Helvetica" w:cs="Helvetica"/>
                            <w:color w:val="1E1E1E"/>
                            <w:sz w:val="23"/>
                            <w:szCs w:val="23"/>
                          </w:rPr>
                          <w:t> </w:t>
                        </w:r>
                      </w:p>
                      <w:p w14:paraId="3BB1A042" w14:textId="77777777" w:rsidR="000F3707" w:rsidRDefault="000F3707">
                        <w:pPr>
                          <w:pStyle w:val="NormalWeb"/>
                          <w:spacing w:line="420" w:lineRule="auto"/>
                          <w:rPr>
                            <w:rFonts w:ascii="Helvetica" w:hAnsi="Helvetica" w:cs="Helvetica"/>
                            <w:color w:val="1E1E1E"/>
                            <w:sz w:val="23"/>
                            <w:szCs w:val="23"/>
                          </w:rPr>
                        </w:pPr>
                        <w:r>
                          <w:rPr>
                            <w:rStyle w:val="Strong"/>
                            <w:rFonts w:ascii="Helvetica" w:hAnsi="Helvetica" w:cs="Helvetica"/>
                            <w:color w:val="1E1E1E"/>
                            <w:sz w:val="23"/>
                            <w:szCs w:val="23"/>
                          </w:rPr>
                          <w:t>Note: Reflect on what is yours to own.</w:t>
                        </w:r>
                      </w:p>
                      <w:p w14:paraId="285DDC18" w14:textId="77777777" w:rsidR="000F3707" w:rsidRDefault="000F3707">
                        <w:pPr>
                          <w:pStyle w:val="NormalWeb"/>
                          <w:spacing w:line="420" w:lineRule="auto"/>
                          <w:rPr>
                            <w:rFonts w:ascii="Helvetica" w:hAnsi="Helvetica" w:cs="Helvetica"/>
                            <w:color w:val="1E1E1E"/>
                            <w:sz w:val="23"/>
                            <w:szCs w:val="23"/>
                          </w:rPr>
                        </w:pPr>
                        <w:r>
                          <w:rPr>
                            <w:rFonts w:ascii="Helvetica" w:hAnsi="Helvetica" w:cs="Helvetica"/>
                            <w:color w:val="1E1E1E"/>
                            <w:sz w:val="23"/>
                            <w:szCs w:val="23"/>
                          </w:rPr>
                          <w:t>I think it’s worth including from my perspective as a Black woman born and raised in the U.S. Women, women of color particularly, are often burdened to take responsibility for the wrongdoings around them. I often find myself wanting to apologize for something that was done </w:t>
                        </w:r>
                        <w:r>
                          <w:rPr>
                            <w:rStyle w:val="Emphasis"/>
                            <w:rFonts w:ascii="Helvetica" w:hAnsi="Helvetica" w:cs="Helvetica"/>
                            <w:color w:val="1E1E1E"/>
                            <w:sz w:val="23"/>
                            <w:szCs w:val="23"/>
                          </w:rPr>
                          <w:t>to</w:t>
                        </w:r>
                        <w:r>
                          <w:rPr>
                            <w:rFonts w:ascii="Helvetica" w:hAnsi="Helvetica" w:cs="Helvetica"/>
                            <w:color w:val="1E1E1E"/>
                            <w:sz w:val="23"/>
                            <w:szCs w:val="23"/>
                          </w:rPr>
                          <w:t> me, not </w:t>
                        </w:r>
                        <w:r>
                          <w:rPr>
                            <w:rStyle w:val="Emphasis"/>
                            <w:rFonts w:ascii="Helvetica" w:hAnsi="Helvetica" w:cs="Helvetica"/>
                            <w:color w:val="1E1E1E"/>
                            <w:sz w:val="23"/>
                            <w:szCs w:val="23"/>
                          </w:rPr>
                          <w:t>by</w:t>
                        </w:r>
                        <w:r>
                          <w:rPr>
                            <w:rFonts w:ascii="Helvetica" w:hAnsi="Helvetica" w:cs="Helvetica"/>
                            <w:color w:val="1E1E1E"/>
                            <w:sz w:val="23"/>
                            <w:szCs w:val="23"/>
                          </w:rPr>
                          <w:t xml:space="preserve"> me. I encourage all of us, but particularly those most marginalized, to reflect on </w:t>
                        </w:r>
                        <w:proofErr w:type="gramStart"/>
                        <w:r>
                          <w:rPr>
                            <w:rFonts w:ascii="Helvetica" w:hAnsi="Helvetica" w:cs="Helvetica"/>
                            <w:color w:val="1E1E1E"/>
                            <w:sz w:val="23"/>
                            <w:szCs w:val="23"/>
                          </w:rPr>
                          <w:t>whether or not</w:t>
                        </w:r>
                        <w:proofErr w:type="gramEnd"/>
                        <w:r>
                          <w:rPr>
                            <w:rFonts w:ascii="Helvetica" w:hAnsi="Helvetica" w:cs="Helvetica"/>
                            <w:color w:val="1E1E1E"/>
                            <w:sz w:val="23"/>
                            <w:szCs w:val="23"/>
                          </w:rPr>
                          <w:t xml:space="preserve"> that’s </w:t>
                        </w:r>
                        <w:r>
                          <w:rPr>
                            <w:rStyle w:val="Emphasis"/>
                            <w:rFonts w:ascii="Helvetica" w:hAnsi="Helvetica" w:cs="Helvetica"/>
                            <w:color w:val="1E1E1E"/>
                            <w:sz w:val="23"/>
                            <w:szCs w:val="23"/>
                          </w:rPr>
                          <w:t>actually</w:t>
                        </w:r>
                        <w:r>
                          <w:rPr>
                            <w:rFonts w:ascii="Helvetica" w:hAnsi="Helvetica" w:cs="Helvetica"/>
                            <w:color w:val="1E1E1E"/>
                            <w:sz w:val="23"/>
                            <w:szCs w:val="23"/>
                          </w:rPr>
                          <w:t> our burden to carry, especially if we’re the ones receiving the harm.</w:t>
                        </w:r>
                      </w:p>
                      <w:p w14:paraId="33D14F93" w14:textId="77777777" w:rsidR="000F3707" w:rsidRDefault="000F3707">
                        <w:pPr>
                          <w:pStyle w:val="NormalWeb"/>
                          <w:spacing w:line="420" w:lineRule="auto"/>
                          <w:rPr>
                            <w:rFonts w:ascii="Helvetica" w:hAnsi="Helvetica" w:cs="Helvetica"/>
                            <w:color w:val="1E1E1E"/>
                            <w:sz w:val="23"/>
                            <w:szCs w:val="23"/>
                          </w:rPr>
                        </w:pPr>
                        <w:r>
                          <w:rPr>
                            <w:rFonts w:ascii="Helvetica" w:hAnsi="Helvetica" w:cs="Helvetica"/>
                            <w:color w:val="1E1E1E"/>
                            <w:sz w:val="23"/>
                            <w:szCs w:val="23"/>
                          </w:rPr>
                          <w:t> </w:t>
                        </w:r>
                      </w:p>
                      <w:p w14:paraId="7FE67F7C" w14:textId="77777777" w:rsidR="000F3707" w:rsidRDefault="000F3707">
                        <w:pPr>
                          <w:pStyle w:val="NormalWeb"/>
                          <w:spacing w:line="420" w:lineRule="auto"/>
                          <w:rPr>
                            <w:rFonts w:ascii="Helvetica" w:hAnsi="Helvetica" w:cs="Helvetica"/>
                            <w:color w:val="1E1E1E"/>
                            <w:sz w:val="23"/>
                            <w:szCs w:val="23"/>
                          </w:rPr>
                        </w:pPr>
                        <w:r>
                          <w:rPr>
                            <w:rStyle w:val="Strong"/>
                            <w:rFonts w:ascii="Helvetica" w:hAnsi="Helvetica" w:cs="Helvetica"/>
                            <w:color w:val="1E1E1E"/>
                            <w:sz w:val="23"/>
                            <w:szCs w:val="23"/>
                          </w:rPr>
                          <w:t>Say you’re sorry.</w:t>
                        </w:r>
                      </w:p>
                      <w:p w14:paraId="48B5A405" w14:textId="77777777" w:rsidR="000F3707" w:rsidRDefault="000F3707">
                        <w:pPr>
                          <w:pStyle w:val="NormalWeb"/>
                          <w:spacing w:line="420" w:lineRule="auto"/>
                          <w:rPr>
                            <w:rStyle w:val="Emphasis"/>
                            <w:rFonts w:ascii="Helvetica" w:hAnsi="Helvetica" w:cs="Helvetica"/>
                            <w:color w:val="1E1E1E"/>
                            <w:sz w:val="23"/>
                            <w:szCs w:val="23"/>
                          </w:rPr>
                        </w:pPr>
                        <w:r>
                          <w:rPr>
                            <w:rFonts w:ascii="Helvetica" w:hAnsi="Helvetica" w:cs="Helvetica"/>
                            <w:color w:val="1E1E1E"/>
                            <w:sz w:val="23"/>
                            <w:szCs w:val="23"/>
                          </w:rPr>
                          <w:t>Naming that your sorry – without any “ifs, ands, or buts” is critical. Changing, or removing this phrase entirely, is a common way people try to eschew responsibility. Using phrases like “I’m sorry you felt that way” or “I didn’t realize you’re so sensitive” puts the focus on the other person’s feelings, not your actions. Phrases like these can be wielded to manipulate or even gaslight others, too, so you want to avoid that regardless of intention. Instead, stick to the action that you can apologize for, like, “I’m sorry I said what I said last night.” </w:t>
                        </w:r>
                        <w:hyperlink r:id="rId14" w:tgtFrame="_blank" w:history="1">
                          <w:r>
                            <w:rPr>
                              <w:rStyle w:val="Emphasis"/>
                              <w:rFonts w:ascii="Helvetica" w:hAnsi="Helvetica" w:cs="Helvetica"/>
                              <w:color w:val="352767"/>
                              <w:sz w:val="23"/>
                              <w:szCs w:val="23"/>
                              <w:u w:val="single"/>
                            </w:rPr>
                            <w:t>More on this from Brene Brown in conversation with Harriet Lerner</w:t>
                          </w:r>
                        </w:hyperlink>
                        <w:r>
                          <w:rPr>
                            <w:rStyle w:val="Emphasis"/>
                            <w:rFonts w:ascii="Helvetica" w:hAnsi="Helvetica" w:cs="Helvetica"/>
                            <w:color w:val="1E1E1E"/>
                            <w:sz w:val="23"/>
                            <w:szCs w:val="23"/>
                          </w:rPr>
                          <w:t>.</w:t>
                        </w:r>
                      </w:p>
                      <w:p w14:paraId="2DB7B2E6" w14:textId="272BADFA" w:rsidR="000F3707" w:rsidRDefault="000F3707">
                        <w:pPr>
                          <w:pStyle w:val="NormalWeb"/>
                          <w:spacing w:line="420" w:lineRule="auto"/>
                          <w:rPr>
                            <w:rStyle w:val="Emphasis"/>
                            <w:rFonts w:ascii="Helvetica" w:hAnsi="Helvetica" w:cs="Helvetica"/>
                            <w:color w:val="1E1E1E"/>
                            <w:sz w:val="23"/>
                            <w:szCs w:val="23"/>
                          </w:rPr>
                        </w:pPr>
                      </w:p>
                      <w:p w14:paraId="01DC08EC" w14:textId="77777777" w:rsidR="000F3707" w:rsidRDefault="000F3707">
                        <w:pPr>
                          <w:pStyle w:val="NormalWeb"/>
                          <w:spacing w:line="420" w:lineRule="auto"/>
                          <w:rPr>
                            <w:rStyle w:val="Emphasis"/>
                            <w:rFonts w:ascii="Helvetica" w:hAnsi="Helvetica" w:cs="Helvetica"/>
                            <w:color w:val="1E1E1E"/>
                            <w:sz w:val="23"/>
                            <w:szCs w:val="23"/>
                          </w:rPr>
                        </w:pPr>
                      </w:p>
                      <w:p w14:paraId="39A26C90" w14:textId="77777777" w:rsidR="000F3707" w:rsidRDefault="000F3707">
                        <w:pPr>
                          <w:pStyle w:val="NormalWeb"/>
                          <w:spacing w:line="420" w:lineRule="auto"/>
                          <w:rPr>
                            <w:rFonts w:ascii="Helvetica" w:hAnsi="Helvetica" w:cs="Helvetica"/>
                            <w:color w:val="1E1E1E"/>
                            <w:sz w:val="23"/>
                            <w:szCs w:val="23"/>
                          </w:rPr>
                        </w:pPr>
                      </w:p>
                      <w:p w14:paraId="7B6223E9" w14:textId="77777777" w:rsidR="000F3707" w:rsidRDefault="000F3707">
                        <w:pPr>
                          <w:pStyle w:val="NormalWeb"/>
                          <w:spacing w:line="420" w:lineRule="auto"/>
                          <w:rPr>
                            <w:rFonts w:ascii="Helvetica" w:hAnsi="Helvetica" w:cs="Helvetica"/>
                            <w:color w:val="1E1E1E"/>
                            <w:sz w:val="23"/>
                            <w:szCs w:val="23"/>
                          </w:rPr>
                        </w:pPr>
                        <w:r>
                          <w:rPr>
                            <w:rFonts w:ascii="Helvetica" w:hAnsi="Helvetica" w:cs="Helvetica"/>
                            <w:color w:val="1E1E1E"/>
                            <w:sz w:val="23"/>
                            <w:szCs w:val="23"/>
                          </w:rPr>
                          <w:t> </w:t>
                        </w:r>
                      </w:p>
                      <w:p w14:paraId="7F08A883" w14:textId="77777777" w:rsidR="000F3707" w:rsidRDefault="000F3707">
                        <w:pPr>
                          <w:pStyle w:val="NormalWeb"/>
                          <w:spacing w:line="420" w:lineRule="auto"/>
                          <w:rPr>
                            <w:rFonts w:ascii="Helvetica" w:hAnsi="Helvetica" w:cs="Helvetica"/>
                            <w:color w:val="1E1E1E"/>
                            <w:sz w:val="23"/>
                            <w:szCs w:val="23"/>
                          </w:rPr>
                        </w:pPr>
                        <w:r>
                          <w:rPr>
                            <w:rStyle w:val="Strong"/>
                            <w:rFonts w:ascii="Helvetica" w:hAnsi="Helvetica" w:cs="Helvetica"/>
                            <w:color w:val="1E1E1E"/>
                            <w:sz w:val="23"/>
                            <w:szCs w:val="23"/>
                          </w:rPr>
                          <w:lastRenderedPageBreak/>
                          <w:t>Acknowledge the impact.</w:t>
                        </w:r>
                      </w:p>
                      <w:p w14:paraId="0A35A7FF" w14:textId="77777777" w:rsidR="000F3707" w:rsidRDefault="000F3707">
                        <w:pPr>
                          <w:pStyle w:val="NormalWeb"/>
                          <w:spacing w:line="420" w:lineRule="auto"/>
                          <w:rPr>
                            <w:rFonts w:ascii="Helvetica" w:hAnsi="Helvetica" w:cs="Helvetica"/>
                            <w:color w:val="1E1E1E"/>
                            <w:sz w:val="23"/>
                            <w:szCs w:val="23"/>
                          </w:rPr>
                        </w:pPr>
                        <w:r>
                          <w:rPr>
                            <w:rFonts w:ascii="Helvetica" w:hAnsi="Helvetica" w:cs="Helvetica"/>
                            <w:color w:val="1E1E1E"/>
                            <w:sz w:val="23"/>
                            <w:szCs w:val="23"/>
                          </w:rPr>
                          <w:t>We reference </w:t>
                        </w:r>
                        <w:r>
                          <w:rPr>
                            <w:rStyle w:val="Emphasis"/>
                            <w:rFonts w:ascii="Helvetica" w:hAnsi="Helvetica" w:cs="Helvetica"/>
                            <w:color w:val="1E1E1E"/>
                            <w:sz w:val="23"/>
                            <w:szCs w:val="23"/>
                          </w:rPr>
                          <w:t>intention v. impact</w:t>
                        </w:r>
                        <w:r>
                          <w:rPr>
                            <w:rFonts w:ascii="Helvetica" w:hAnsi="Helvetica" w:cs="Helvetica"/>
                            <w:color w:val="1E1E1E"/>
                            <w:sz w:val="23"/>
                            <w:szCs w:val="23"/>
                          </w:rPr>
                          <w:t> often in this newsletter because it’s an essential act of accountability (</w:t>
                        </w:r>
                        <w:hyperlink r:id="rId15" w:tgtFrame="_blank" w:history="1">
                          <w:r>
                            <w:rPr>
                              <w:rStyle w:val="Hyperlink"/>
                              <w:rFonts w:ascii="Helvetica" w:hAnsi="Helvetica" w:cs="Helvetica"/>
                              <w:color w:val="352767"/>
                              <w:sz w:val="23"/>
                              <w:szCs w:val="23"/>
                            </w:rPr>
                            <w:t>learn more here</w:t>
                          </w:r>
                        </w:hyperlink>
                        <w:r>
                          <w:rPr>
                            <w:rFonts w:ascii="Helvetica" w:hAnsi="Helvetica" w:cs="Helvetica"/>
                            <w:color w:val="1E1E1E"/>
                            <w:sz w:val="23"/>
                            <w:szCs w:val="23"/>
                          </w:rPr>
                          <w:t>). And that’s no difference when it comes to apologizing. Instead of emphasizing that you “didn’t mean” or “never intended” to do something, name and acknowledge the impact. That can look like “I realize my behavior last night made you upset” or “I now understand that my actions are incredibly condescending. </w:t>
                        </w:r>
                        <w:r>
                          <w:rPr>
                            <w:rStyle w:val="Emphasis"/>
                            <w:rFonts w:ascii="Helvetica" w:hAnsi="Helvetica" w:cs="Helvetica"/>
                            <w:color w:val="1E1E1E"/>
                            <w:sz w:val="23"/>
                            <w:szCs w:val="23"/>
                          </w:rPr>
                          <w:t>I appreciate how</w:t>
                        </w:r>
                        <w:hyperlink r:id="rId16" w:tgtFrame="_blank" w:history="1">
                          <w:r>
                            <w:rPr>
                              <w:rStyle w:val="Emphasis"/>
                              <w:rFonts w:ascii="Helvetica" w:hAnsi="Helvetica" w:cs="Helvetica"/>
                              <w:color w:val="352767"/>
                              <w:sz w:val="23"/>
                              <w:szCs w:val="23"/>
                              <w:u w:val="single"/>
                            </w:rPr>
                            <w:t> Franchesca Ramsey breaks this down</w:t>
                          </w:r>
                        </w:hyperlink>
                        <w:r>
                          <w:rPr>
                            <w:rStyle w:val="Emphasis"/>
                            <w:rFonts w:ascii="Helvetica" w:hAnsi="Helvetica" w:cs="Helvetica"/>
                            <w:color w:val="1E1E1E"/>
                            <w:sz w:val="23"/>
                            <w:szCs w:val="23"/>
                          </w:rPr>
                          <w:t> in this video.</w:t>
                        </w:r>
                      </w:p>
                      <w:p w14:paraId="477AA599" w14:textId="77777777" w:rsidR="000F3707" w:rsidRDefault="000F3707">
                        <w:pPr>
                          <w:pStyle w:val="NormalWeb"/>
                          <w:spacing w:line="420" w:lineRule="auto"/>
                          <w:rPr>
                            <w:rFonts w:ascii="Helvetica" w:hAnsi="Helvetica" w:cs="Helvetica"/>
                            <w:color w:val="1E1E1E"/>
                            <w:sz w:val="23"/>
                            <w:szCs w:val="23"/>
                          </w:rPr>
                        </w:pPr>
                        <w:r>
                          <w:rPr>
                            <w:rFonts w:ascii="Helvetica" w:hAnsi="Helvetica" w:cs="Helvetica"/>
                            <w:color w:val="1E1E1E"/>
                            <w:sz w:val="23"/>
                            <w:szCs w:val="23"/>
                          </w:rPr>
                          <w:t> </w:t>
                        </w:r>
                      </w:p>
                      <w:p w14:paraId="472FAEC1" w14:textId="77777777" w:rsidR="000F3707" w:rsidRDefault="000F3707">
                        <w:pPr>
                          <w:pStyle w:val="NormalWeb"/>
                          <w:spacing w:line="420" w:lineRule="auto"/>
                          <w:rPr>
                            <w:rFonts w:ascii="Helvetica" w:hAnsi="Helvetica" w:cs="Helvetica"/>
                            <w:color w:val="1E1E1E"/>
                            <w:sz w:val="23"/>
                            <w:szCs w:val="23"/>
                          </w:rPr>
                        </w:pPr>
                        <w:r>
                          <w:rPr>
                            <w:rStyle w:val="Strong"/>
                            <w:rFonts w:ascii="Helvetica" w:hAnsi="Helvetica" w:cs="Helvetica"/>
                            <w:color w:val="1E1E1E"/>
                            <w:sz w:val="23"/>
                            <w:szCs w:val="23"/>
                          </w:rPr>
                          <w:t>Change your behavior.</w:t>
                        </w:r>
                      </w:p>
                      <w:p w14:paraId="0B500998" w14:textId="77777777" w:rsidR="000F3707" w:rsidRDefault="000F3707">
                        <w:pPr>
                          <w:pStyle w:val="NormalWeb"/>
                          <w:spacing w:line="420" w:lineRule="auto"/>
                          <w:rPr>
                            <w:rFonts w:ascii="Helvetica" w:hAnsi="Helvetica" w:cs="Helvetica"/>
                            <w:color w:val="1E1E1E"/>
                            <w:sz w:val="23"/>
                            <w:szCs w:val="23"/>
                          </w:rPr>
                        </w:pPr>
                        <w:r>
                          <w:rPr>
                            <w:rFonts w:ascii="Helvetica" w:hAnsi="Helvetica" w:cs="Helvetica"/>
                            <w:color w:val="1E1E1E"/>
                            <w:sz w:val="23"/>
                            <w:szCs w:val="23"/>
                          </w:rPr>
                          <w:t xml:space="preserve">An apology is something we do, not something we say. And we carry it forward by changing our behavior to minimize opportunities for future harm. This action might be something you name in your apology, like “moving forward, I will not talk to you that way again.” It may also be something you commit to learning more about so you can grow, “I’m going to take a course so I can better understand how to engage properly.” But neither you, the recipient, </w:t>
                        </w:r>
                        <w:proofErr w:type="gramStart"/>
                        <w:r>
                          <w:rPr>
                            <w:rFonts w:ascii="Helvetica" w:hAnsi="Helvetica" w:cs="Helvetica"/>
                            <w:color w:val="1E1E1E"/>
                            <w:sz w:val="23"/>
                            <w:szCs w:val="23"/>
                          </w:rPr>
                          <w:t>or</w:t>
                        </w:r>
                        <w:proofErr w:type="gramEnd"/>
                        <w:r>
                          <w:rPr>
                            <w:rFonts w:ascii="Helvetica" w:hAnsi="Helvetica" w:cs="Helvetica"/>
                            <w:color w:val="1E1E1E"/>
                            <w:sz w:val="23"/>
                            <w:szCs w:val="23"/>
                          </w:rPr>
                          <w:t xml:space="preserve"> society gain anything until you put it into practice. This might be difficult, and burdensome, and tiring, and overwhelming – yet if you’re going to apologize, you have to be committed to this step. </w:t>
                        </w:r>
                        <w:hyperlink r:id="rId17" w:tgtFrame="_blank" w:history="1">
                          <w:r>
                            <w:rPr>
                              <w:rStyle w:val="Emphasis"/>
                              <w:rFonts w:ascii="Helvetica" w:hAnsi="Helvetica" w:cs="Helvetica"/>
                              <w:color w:val="352767"/>
                              <w:sz w:val="23"/>
                              <w:szCs w:val="23"/>
                              <w:u w:val="single"/>
                            </w:rPr>
                            <w:t>Learn more via Mia Mingus</w:t>
                          </w:r>
                        </w:hyperlink>
                        <w:r>
                          <w:rPr>
                            <w:rStyle w:val="Emphasis"/>
                            <w:rFonts w:ascii="Helvetica" w:hAnsi="Helvetica" w:cs="Helvetica"/>
                            <w:color w:val="1E1E1E"/>
                            <w:sz w:val="23"/>
                            <w:szCs w:val="23"/>
                          </w:rPr>
                          <w:t>.</w:t>
                        </w:r>
                      </w:p>
                      <w:p w14:paraId="188CB9C7" w14:textId="77777777" w:rsidR="000F3707" w:rsidRDefault="000F3707">
                        <w:pPr>
                          <w:pStyle w:val="NormalWeb"/>
                          <w:spacing w:line="420" w:lineRule="auto"/>
                          <w:rPr>
                            <w:rFonts w:ascii="Helvetica" w:hAnsi="Helvetica" w:cs="Helvetica"/>
                            <w:color w:val="1E1E1E"/>
                            <w:sz w:val="23"/>
                            <w:szCs w:val="23"/>
                          </w:rPr>
                        </w:pPr>
                        <w:r>
                          <w:rPr>
                            <w:rFonts w:ascii="Helvetica" w:hAnsi="Helvetica" w:cs="Helvetica"/>
                            <w:color w:val="1E1E1E"/>
                            <w:sz w:val="23"/>
                            <w:szCs w:val="23"/>
                          </w:rPr>
                          <w:t> </w:t>
                        </w:r>
                      </w:p>
                      <w:p w14:paraId="7EDAD15B" w14:textId="77777777" w:rsidR="000F3707" w:rsidRDefault="000F3707">
                        <w:pPr>
                          <w:pStyle w:val="NormalWeb"/>
                          <w:spacing w:line="420" w:lineRule="auto"/>
                          <w:rPr>
                            <w:rFonts w:ascii="Helvetica" w:hAnsi="Helvetica" w:cs="Helvetica"/>
                            <w:color w:val="1E1E1E"/>
                            <w:sz w:val="23"/>
                            <w:szCs w:val="23"/>
                          </w:rPr>
                        </w:pPr>
                        <w:r>
                          <w:rPr>
                            <w:rFonts w:ascii="Helvetica" w:hAnsi="Helvetica" w:cs="Helvetica"/>
                            <w:color w:val="1E1E1E"/>
                            <w:sz w:val="23"/>
                            <w:szCs w:val="23"/>
                          </w:rPr>
                          <w:t xml:space="preserve">Remember that after you apologize, regardless of how well-rehearsed and well-practiced, you </w:t>
                        </w:r>
                        <w:proofErr w:type="gramStart"/>
                        <w:r>
                          <w:rPr>
                            <w:rFonts w:ascii="Helvetica" w:hAnsi="Helvetica" w:cs="Helvetica"/>
                            <w:color w:val="1E1E1E"/>
                            <w:sz w:val="23"/>
                            <w:szCs w:val="23"/>
                          </w:rPr>
                          <w:t>have to</w:t>
                        </w:r>
                        <w:proofErr w:type="gramEnd"/>
                        <w:r>
                          <w:rPr>
                            <w:rFonts w:ascii="Helvetica" w:hAnsi="Helvetica" w:cs="Helvetica"/>
                            <w:color w:val="1E1E1E"/>
                            <w:sz w:val="23"/>
                            <w:szCs w:val="23"/>
                          </w:rPr>
                          <w:t xml:space="preserve"> detach yourself from the outcome. No one owes you their forgiveness, no matter how deeply you may desire it. Respect the recipient’s boundaries and ensure your apology is consensual. </w:t>
                        </w:r>
                        <w:proofErr w:type="gramStart"/>
                        <w:r>
                          <w:rPr>
                            <w:rFonts w:ascii="Helvetica" w:hAnsi="Helvetica" w:cs="Helvetica"/>
                            <w:color w:val="1E1E1E"/>
                            <w:sz w:val="23"/>
                            <w:szCs w:val="23"/>
                          </w:rPr>
                          <w:t>And,</w:t>
                        </w:r>
                        <w:proofErr w:type="gramEnd"/>
                        <w:r>
                          <w:rPr>
                            <w:rFonts w:ascii="Helvetica" w:hAnsi="Helvetica" w:cs="Helvetica"/>
                            <w:color w:val="1E1E1E"/>
                            <w:sz w:val="23"/>
                            <w:szCs w:val="23"/>
                          </w:rPr>
                          <w:t xml:space="preserve"> note that an apology is not a replacement </w:t>
                        </w:r>
                        <w:proofErr w:type="gramStart"/>
                        <w:r>
                          <w:rPr>
                            <w:rFonts w:ascii="Helvetica" w:hAnsi="Helvetica" w:cs="Helvetica"/>
                            <w:color w:val="1E1E1E"/>
                            <w:sz w:val="23"/>
                            <w:szCs w:val="23"/>
                          </w:rPr>
                          <w:t>with</w:t>
                        </w:r>
                        <w:proofErr w:type="gramEnd"/>
                        <w:r>
                          <w:rPr>
                            <w:rFonts w:ascii="Helvetica" w:hAnsi="Helvetica" w:cs="Helvetica"/>
                            <w:color w:val="1E1E1E"/>
                            <w:sz w:val="23"/>
                            <w:szCs w:val="23"/>
                          </w:rPr>
                          <w:t xml:space="preserve"> other forms of accountability, like giving reparations or removing yourself from a position of power. But sometimes, an apology can be an excellent start to transforming our relationships – with ourselves, each other, and </w:t>
                        </w:r>
                        <w:proofErr w:type="gramStart"/>
                        <w:r>
                          <w:rPr>
                            <w:rFonts w:ascii="Helvetica" w:hAnsi="Helvetica" w:cs="Helvetica"/>
                            <w:color w:val="1E1E1E"/>
                            <w:sz w:val="23"/>
                            <w:szCs w:val="23"/>
                          </w:rPr>
                          <w:t>society as a whole</w:t>
                        </w:r>
                        <w:proofErr w:type="gramEnd"/>
                        <w:r>
                          <w:rPr>
                            <w:rFonts w:ascii="Helvetica" w:hAnsi="Helvetica" w:cs="Helvetica"/>
                            <w:color w:val="1E1E1E"/>
                            <w:sz w:val="23"/>
                            <w:szCs w:val="23"/>
                          </w:rPr>
                          <w:t xml:space="preserve">. And we </w:t>
                        </w:r>
                        <w:proofErr w:type="gramStart"/>
                        <w:r>
                          <w:rPr>
                            <w:rFonts w:ascii="Helvetica" w:hAnsi="Helvetica" w:cs="Helvetica"/>
                            <w:color w:val="1E1E1E"/>
                            <w:sz w:val="23"/>
                            <w:szCs w:val="23"/>
                          </w:rPr>
                          <w:t>have to</w:t>
                        </w:r>
                        <w:proofErr w:type="gramEnd"/>
                        <w:r>
                          <w:rPr>
                            <w:rFonts w:ascii="Helvetica" w:hAnsi="Helvetica" w:cs="Helvetica"/>
                            <w:color w:val="1E1E1E"/>
                            <w:sz w:val="23"/>
                            <w:szCs w:val="23"/>
                          </w:rPr>
                          <w:t xml:space="preserve"> start somewhere.</w:t>
                        </w:r>
                      </w:p>
                      <w:p w14:paraId="69BFCB8D" w14:textId="77777777" w:rsidR="000F3707" w:rsidRDefault="000F3707">
                        <w:pPr>
                          <w:pStyle w:val="NormalWeb"/>
                          <w:spacing w:line="420" w:lineRule="auto"/>
                          <w:rPr>
                            <w:rFonts w:ascii="Helvetica" w:hAnsi="Helvetica" w:cs="Helvetica"/>
                            <w:color w:val="1E1E1E"/>
                            <w:sz w:val="23"/>
                            <w:szCs w:val="23"/>
                          </w:rPr>
                        </w:pPr>
                      </w:p>
                    </w:tc>
                  </w:tr>
                </w:tbl>
                <w:p w14:paraId="19D94A10" w14:textId="77777777" w:rsidR="000F3707" w:rsidRDefault="000F3707">
                  <w:pPr>
                    <w:rPr>
                      <w:rFonts w:ascii="Times New Roman" w:eastAsia="Times New Roman" w:hAnsi="Times New Roman" w:cs="Times New Roman"/>
                      <w:sz w:val="20"/>
                      <w:szCs w:val="20"/>
                    </w:rPr>
                  </w:pPr>
                </w:p>
              </w:tc>
            </w:tr>
          </w:tbl>
          <w:p w14:paraId="19E05F0F" w14:textId="77777777" w:rsidR="000F3707" w:rsidRDefault="000F3707">
            <w:pPr>
              <w:rPr>
                <w:rFonts w:ascii="Times New Roman" w:eastAsia="Times New Roman" w:hAnsi="Times New Roman" w:cs="Times New Roman"/>
                <w:sz w:val="20"/>
                <w:szCs w:val="20"/>
              </w:rPr>
            </w:pPr>
          </w:p>
        </w:tc>
      </w:tr>
      <w:tr w:rsidR="000F3707" w14:paraId="3822D548" w14:textId="77777777" w:rsidTr="000F3707">
        <w:trPr>
          <w:jc w:val="center"/>
        </w:trPr>
        <w:tc>
          <w:tcPr>
            <w:tcW w:w="9000" w:type="dxa"/>
            <w:shd w:val="clear" w:color="auto" w:fill="FFFFFF"/>
            <w:hideMark/>
          </w:tcPr>
          <w:tbl>
            <w:tblPr>
              <w:tblW w:w="9000" w:type="dxa"/>
              <w:tblCellMar>
                <w:left w:w="0" w:type="dxa"/>
                <w:right w:w="0" w:type="dxa"/>
              </w:tblCellMar>
              <w:tblLook w:val="04A0" w:firstRow="1" w:lastRow="0" w:firstColumn="1" w:lastColumn="0" w:noHBand="0" w:noVBand="1"/>
            </w:tblPr>
            <w:tblGrid>
              <w:gridCol w:w="9000"/>
            </w:tblGrid>
            <w:tr w:rsidR="000F3707" w14:paraId="235E6389" w14:textId="77777777">
              <w:tc>
                <w:tcPr>
                  <w:tcW w:w="0" w:type="auto"/>
                  <w:vAlign w:val="center"/>
                </w:tcPr>
                <w:tbl>
                  <w:tblPr>
                    <w:tblW w:w="5000" w:type="pct"/>
                    <w:tblCellMar>
                      <w:left w:w="0" w:type="dxa"/>
                      <w:right w:w="0" w:type="dxa"/>
                    </w:tblCellMar>
                    <w:tblLook w:val="04A0" w:firstRow="1" w:lastRow="0" w:firstColumn="1" w:lastColumn="0" w:noHBand="0" w:noVBand="1"/>
                  </w:tblPr>
                  <w:tblGrid>
                    <w:gridCol w:w="9000"/>
                  </w:tblGrid>
                  <w:tr w:rsidR="000F3707" w14:paraId="552570B6" w14:textId="77777777">
                    <w:tc>
                      <w:tcPr>
                        <w:tcW w:w="0" w:type="auto"/>
                        <w:tcMar>
                          <w:top w:w="450" w:type="dxa"/>
                          <w:left w:w="600" w:type="dxa"/>
                          <w:bottom w:w="150" w:type="dxa"/>
                          <w:right w:w="600" w:type="dxa"/>
                        </w:tcMar>
                        <w:vAlign w:val="center"/>
                        <w:hideMark/>
                      </w:tcPr>
                      <w:p w14:paraId="0119C84A" w14:textId="77777777" w:rsidR="000F3707" w:rsidRDefault="000F3707">
                        <w:pPr>
                          <w:pStyle w:val="Heading2"/>
                          <w:spacing w:before="0" w:beforeAutospacing="0" w:after="0" w:afterAutospacing="0" w:line="420" w:lineRule="auto"/>
                          <w:jc w:val="center"/>
                          <w:rPr>
                            <w:rFonts w:ascii="Helvetica" w:eastAsia="Times New Roman" w:hAnsi="Helvetica" w:cs="Helvetica"/>
                            <w:color w:val="1E1E1E"/>
                            <w:sz w:val="30"/>
                            <w:szCs w:val="30"/>
                          </w:rPr>
                        </w:pPr>
                        <w:r>
                          <w:rPr>
                            <w:rFonts w:ascii="Helvetica" w:eastAsia="Times New Roman" w:hAnsi="Helvetica" w:cs="Helvetica"/>
                            <w:color w:val="352767"/>
                            <w:sz w:val="30"/>
                            <w:szCs w:val="30"/>
                          </w:rPr>
                          <w:lastRenderedPageBreak/>
                          <w:t>KEY TAKEAWAYS</w:t>
                        </w:r>
                      </w:p>
                    </w:tc>
                  </w:tr>
                </w:tbl>
                <w:p w14:paraId="1861C7F1" w14:textId="77777777" w:rsidR="000F3707" w:rsidRDefault="000F3707">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000"/>
                  </w:tblGrid>
                  <w:tr w:rsidR="000F3707" w14:paraId="075F7322" w14:textId="77777777">
                    <w:tc>
                      <w:tcPr>
                        <w:tcW w:w="0" w:type="auto"/>
                        <w:tcMar>
                          <w:top w:w="150" w:type="dxa"/>
                          <w:left w:w="300" w:type="dxa"/>
                          <w:bottom w:w="150" w:type="dxa"/>
                          <w:right w:w="300" w:type="dxa"/>
                        </w:tcMar>
                        <w:vAlign w:val="center"/>
                        <w:hideMark/>
                      </w:tcPr>
                      <w:p w14:paraId="7A4034F9" w14:textId="77777777" w:rsidR="000F3707" w:rsidRDefault="000F3707" w:rsidP="007C18B9">
                        <w:pPr>
                          <w:numPr>
                            <w:ilvl w:val="0"/>
                            <w:numId w:val="3"/>
                          </w:numPr>
                          <w:spacing w:before="100" w:beforeAutospacing="1" w:after="100" w:afterAutospacing="1" w:line="420" w:lineRule="auto"/>
                          <w:rPr>
                            <w:rFonts w:ascii="Helvetica" w:eastAsia="Times New Roman" w:hAnsi="Helvetica" w:cs="Helvetica"/>
                            <w:color w:val="1E1E1E"/>
                            <w:sz w:val="23"/>
                            <w:szCs w:val="23"/>
                          </w:rPr>
                        </w:pPr>
                        <w:r>
                          <w:rPr>
                            <w:rFonts w:ascii="Helvetica" w:eastAsia="Times New Roman" w:hAnsi="Helvetica" w:cs="Helvetica"/>
                            <w:color w:val="1E1E1E"/>
                            <w:sz w:val="23"/>
                            <w:szCs w:val="23"/>
                          </w:rPr>
                          <w:t>Apologizing is a form of accountability.</w:t>
                        </w:r>
                      </w:p>
                      <w:p w14:paraId="0C3D3F27" w14:textId="77777777" w:rsidR="000F3707" w:rsidRDefault="000F3707" w:rsidP="007C18B9">
                        <w:pPr>
                          <w:numPr>
                            <w:ilvl w:val="0"/>
                            <w:numId w:val="3"/>
                          </w:numPr>
                          <w:spacing w:before="100" w:beforeAutospacing="1" w:after="100" w:afterAutospacing="1" w:line="420" w:lineRule="auto"/>
                          <w:rPr>
                            <w:rFonts w:ascii="Helvetica" w:eastAsia="Times New Roman" w:hAnsi="Helvetica" w:cs="Helvetica"/>
                            <w:color w:val="1E1E1E"/>
                            <w:sz w:val="23"/>
                            <w:szCs w:val="23"/>
                          </w:rPr>
                        </w:pPr>
                        <w:r>
                          <w:rPr>
                            <w:rFonts w:ascii="Helvetica" w:eastAsia="Times New Roman" w:hAnsi="Helvetica" w:cs="Helvetica"/>
                            <w:color w:val="1E1E1E"/>
                            <w:sz w:val="23"/>
                            <w:szCs w:val="23"/>
                          </w:rPr>
                          <w:t>U.S. culture tends to prioritize punishment over accountability. To disrupt these systems, we must disrupt how we relate to apologies.</w:t>
                        </w:r>
                      </w:p>
                      <w:p w14:paraId="24AC770A" w14:textId="77777777" w:rsidR="000F3707" w:rsidRDefault="000F3707" w:rsidP="007C18B9">
                        <w:pPr>
                          <w:numPr>
                            <w:ilvl w:val="0"/>
                            <w:numId w:val="3"/>
                          </w:numPr>
                          <w:spacing w:before="100" w:beforeAutospacing="1" w:after="100" w:afterAutospacing="1" w:line="420" w:lineRule="auto"/>
                          <w:rPr>
                            <w:rFonts w:ascii="Helvetica" w:eastAsia="Times New Roman" w:hAnsi="Helvetica" w:cs="Helvetica"/>
                            <w:color w:val="1E1E1E"/>
                            <w:sz w:val="23"/>
                            <w:szCs w:val="23"/>
                          </w:rPr>
                        </w:pPr>
                        <w:r>
                          <w:rPr>
                            <w:rFonts w:ascii="Helvetica" w:eastAsia="Times New Roman" w:hAnsi="Helvetica" w:cs="Helvetica"/>
                            <w:color w:val="1E1E1E"/>
                            <w:sz w:val="23"/>
                            <w:szCs w:val="23"/>
                          </w:rPr>
                          <w:t>Apologies can be well-crafted and practiced, but that still doesn’t mean that they need to be accepted.</w:t>
                        </w:r>
                      </w:p>
                    </w:tc>
                  </w:tr>
                </w:tbl>
                <w:p w14:paraId="73D0912D" w14:textId="77777777" w:rsidR="000F3707" w:rsidRDefault="000F3707">
                  <w:pPr>
                    <w:rPr>
                      <w:rFonts w:ascii="Times New Roman" w:eastAsia="Times New Roman" w:hAnsi="Times New Roman" w:cs="Times New Roman"/>
                      <w:sz w:val="20"/>
                      <w:szCs w:val="20"/>
                    </w:rPr>
                  </w:pPr>
                </w:p>
              </w:tc>
            </w:tr>
          </w:tbl>
          <w:p w14:paraId="771D3FBB" w14:textId="77777777" w:rsidR="000F3707" w:rsidRDefault="000F3707">
            <w:pPr>
              <w:rPr>
                <w:rFonts w:ascii="Times New Roman" w:eastAsia="Times New Roman" w:hAnsi="Times New Roman" w:cs="Times New Roman"/>
                <w:sz w:val="20"/>
                <w:szCs w:val="20"/>
              </w:rPr>
            </w:pPr>
          </w:p>
        </w:tc>
      </w:tr>
    </w:tbl>
    <w:p w14:paraId="5D5C1480" w14:textId="77777777" w:rsidR="00FD6EDD" w:rsidRDefault="00FD6EDD"/>
    <w:sectPr w:rsidR="00FD6EDD" w:rsidSect="008D26E9">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DB6"/>
    <w:multiLevelType w:val="multilevel"/>
    <w:tmpl w:val="5E901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26010"/>
    <w:multiLevelType w:val="multilevel"/>
    <w:tmpl w:val="1DE8B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E77109"/>
    <w:multiLevelType w:val="multilevel"/>
    <w:tmpl w:val="8004A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32988218">
    <w:abstractNumId w:val="0"/>
    <w:lvlOverride w:ilvl="0"/>
    <w:lvlOverride w:ilvl="1"/>
    <w:lvlOverride w:ilvl="2"/>
    <w:lvlOverride w:ilvl="3"/>
    <w:lvlOverride w:ilvl="4"/>
    <w:lvlOverride w:ilvl="5"/>
    <w:lvlOverride w:ilvl="6"/>
    <w:lvlOverride w:ilvl="7"/>
    <w:lvlOverride w:ilvl="8"/>
  </w:num>
  <w:num w:numId="2" w16cid:durableId="1635408321">
    <w:abstractNumId w:val="1"/>
    <w:lvlOverride w:ilvl="0"/>
    <w:lvlOverride w:ilvl="1"/>
    <w:lvlOverride w:ilvl="2"/>
    <w:lvlOverride w:ilvl="3"/>
    <w:lvlOverride w:ilvl="4"/>
    <w:lvlOverride w:ilvl="5"/>
    <w:lvlOverride w:ilvl="6"/>
    <w:lvlOverride w:ilvl="7"/>
    <w:lvlOverride w:ilvl="8"/>
  </w:num>
  <w:num w:numId="3" w16cid:durableId="180469628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5C90AAB-24F9-498D-B25E-42DCD87BFED9}"/>
    <w:docVar w:name="dgnword-eventsink" w:val="2066319504560"/>
  </w:docVars>
  <w:rsids>
    <w:rsidRoot w:val="000F3707"/>
    <w:rsid w:val="000F3707"/>
    <w:rsid w:val="008D26E9"/>
    <w:rsid w:val="00FD6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09FC0"/>
  <w15:chartTrackingRefBased/>
  <w15:docId w15:val="{D6BD4C6C-0B28-4719-B40B-15BE26B6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heme="minorBidi"/>
        <w:b/>
        <w:color w:val="3366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707"/>
    <w:pPr>
      <w:spacing w:after="0" w:line="240" w:lineRule="auto"/>
    </w:pPr>
    <w:rPr>
      <w:rFonts w:ascii="Calibri" w:hAnsi="Calibri" w:cs="Calibri"/>
      <w:b w:val="0"/>
      <w:color w:val="auto"/>
      <w:sz w:val="22"/>
      <w:szCs w:val="22"/>
    </w:rPr>
  </w:style>
  <w:style w:type="paragraph" w:styleId="Heading2">
    <w:name w:val="heading 2"/>
    <w:basedOn w:val="Normal"/>
    <w:link w:val="Heading2Char"/>
    <w:uiPriority w:val="9"/>
    <w:semiHidden/>
    <w:unhideWhenUsed/>
    <w:qFormat/>
    <w:rsid w:val="000F370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F3707"/>
    <w:rPr>
      <w:rFonts w:ascii="Calibri" w:hAnsi="Calibri" w:cs="Calibri"/>
      <w:bCs/>
      <w:color w:val="auto"/>
      <w:sz w:val="36"/>
      <w:szCs w:val="36"/>
    </w:rPr>
  </w:style>
  <w:style w:type="character" w:styleId="Hyperlink">
    <w:name w:val="Hyperlink"/>
    <w:basedOn w:val="DefaultParagraphFont"/>
    <w:uiPriority w:val="99"/>
    <w:semiHidden/>
    <w:unhideWhenUsed/>
    <w:rsid w:val="000F3707"/>
    <w:rPr>
      <w:color w:val="0000FF"/>
      <w:u w:val="single"/>
    </w:rPr>
  </w:style>
  <w:style w:type="paragraph" w:styleId="NormalWeb">
    <w:name w:val="Normal (Web)"/>
    <w:basedOn w:val="Normal"/>
    <w:uiPriority w:val="99"/>
    <w:semiHidden/>
    <w:unhideWhenUsed/>
    <w:rsid w:val="000F3707"/>
  </w:style>
  <w:style w:type="character" w:styleId="Strong">
    <w:name w:val="Strong"/>
    <w:basedOn w:val="DefaultParagraphFont"/>
    <w:uiPriority w:val="22"/>
    <w:qFormat/>
    <w:rsid w:val="000F3707"/>
    <w:rPr>
      <w:b w:val="0"/>
      <w:bCs/>
    </w:rPr>
  </w:style>
  <w:style w:type="character" w:styleId="Emphasis">
    <w:name w:val="Emphasis"/>
    <w:basedOn w:val="DefaultParagraphFont"/>
    <w:uiPriority w:val="20"/>
    <w:qFormat/>
    <w:rsid w:val="000F37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46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2p-qh04.na1.hubspotlinks.com/Ctc/RJ+113/d2p-qh04/VXhfhC1ZLt6hW5YRq6X1xYWd2W5n2k0f583LkYN3Lg8983m2ndW8wLKSR6lZ3nhW4S-qSx3f0vkNW2Lml-11v6G1gW65JLWp38CM3fN39-6jNP6yMNW6dWVBy7GjKt3W57f-tw47ZHpCW8t6ZcQ32vwK3W3VYyTC7HfrY7W2WQlJC3L3PN0W3_QtYT5J9xm3W5FYHdr4jMqBCW6pNpfY6Sk9r-VjdXkp7PBYVMVGx4GK4FvFhtN83RNHhl6fgtW1BNZHp4tXYsSW31cfPn1L_SrxVNzTy-2C4ytkW2-XyZX7QVMwCW8Y93CR2Y_KcfW8Yy97_11RXDmW2BqjBV6sLWsXW6081k25rvllDW37WGzc3p6g4sW2F_wT18NsQF-W1LXcst1gYRMZVc4K-X6xDBf_W7C4WqS6_Drc6f12bM4s04" TargetMode="External"/><Relationship Id="rId13" Type="http://schemas.openxmlformats.org/officeDocument/2006/relationships/hyperlink" Target="https://d2p-qh04.na1.hubspotlinks.com/Ctc/RJ+113/d2p-qh04/VXhfhC1ZLt6hW5YRq6X1xYWd2W5n2k0f583LkYN3Lg87n5kBVqW50kH_H6lZ3nhN2tH-p3fx65RVQTw6V7NxqJLW2r5zq41FXJr2W4LZLMX8jBbMsV551c63z3YqWN3-GB2SyQwXSW7kv1kq6JHxr8W4ThHCJ1LBvvhW7t_wGp6nvBTcW59V_Gl82YfrcW7D4p_95Y54VZW3sgk4G3Ft4XDW4ryRMg5fhw27W7fDRn91Q0DVLW8NMgz91ht4YTW8GYLw38VW0CTW8d180-66ywLJM7THpMbJlfDW14qgtv5wLCpdW3rtvGY1bH6tmW4RWbd_91yY7jW4lGVjf6GfKM1W1b76y27JBdTlW7MLDxz89zc3KN2lVTfslN7slW1NQwq82ThrpgW5ZDY-d1DM39jW8hMcqs9fM-0MW39Wr7z3qyMjyW34JcLX9lZBvWVsWvcn8KhnQZW7P9g3q62pdtmf9cM39z0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2p-qh04.na1.hubspotlinks.com/Ctc/RJ+113/d2p-qh04/VXhfhC1ZLt6hW5YRq6X1xYWd2W5n2k0f583LkYN3Lg8983m2ndW8wLKSR6lZ3mqW7YVGjW6k8YW-W4nDrFW3cY9_PW6psQNR86g3r7W300K557kQD0cW1pJdGT1NZY9JW8NbQ5W8yx0VMW5RwRpJ7JrbbwW6WhhfN14TH5GW8YnwcV17xkYDW1_6Fk294H4XLW8jHRmk5TPh4wW8GjWRt8g3rryN3cDJwfrZB_SW74X61G2hFvTbVPQjhW2Yw-1MW3rNcmh8GCR0qVwCfpB7C6zqMVsDxRd4NhTVGW6RZ1hr3zv_KcW1dl5G790H7WDW212C6v7Y_mR3W2yNVjn3lgzy3W5RybCN3J8ZBWW8XWm161Jf-dCW82yx6C3--YdnW29Crtr4zxh7cW10K1VC41Hp6kW5BMKBF7TGxyKf3HFh7v04" TargetMode="External"/><Relationship Id="rId12" Type="http://schemas.openxmlformats.org/officeDocument/2006/relationships/hyperlink" Target="https://d2p-qh04.na1.hubspotlinks.com/Ctc/RJ+113/d2p-qh04/VXhfhC1ZLt6hW5YRq6X1xYWd2W5n2k0f583LkYN3Lg89s3m2ndW95jsWP6lZ3q6W98Kmhv3RrfFtW1V9KNK1ClV-QVzBYfd54nrrbW3lXlxN6sdq7_W8mkwfM62zcQ7W7ZgN0c1Y5nZxN4Ll-HGxGphsN27HfqFpv9j6W29YvXq6zShb_W7n-1bv6vnzPrW3VpQVC9dVw05W71xFNZ7B9r-PN170VN0ncy_gW1Ct1Pp1-d--wW2d8Xr_3d_2d3W7Mx9pn1NChWyW5jpLpw439KnnW4WyjXd1_N-49W5QYvtw6g_8LKW6zS9dp9hZs70W1y-fM66TDTBzW6GZMDL8mSqrYW8Yqbq44FHCMDMfMKsp8gp7fW3c3QWF5LpFjsW7_pXSB62nFVZW8FhXcz7_RQj5W63lxfL5F7gJkW3yy_1q8jtQssW6Zfvq24xzwJKf6NJ5C404" TargetMode="External"/><Relationship Id="rId17" Type="http://schemas.openxmlformats.org/officeDocument/2006/relationships/hyperlink" Target="https://d2p-qh04.na1.hubspotlinks.com/Ctc/RJ+113/d2p-qh04/VXhfhC1ZLt6hW5YRq6X1xYWd2W5n2k0f583LkYN3Lg87n5kBVqW50kH_H6lZ3pVN75rkRF-TFTVV6-NN81p-Yw7W85mxq67PWndZW3lkDPt2PKs-9W5yjVsW6x2TSdW2Qzzc82ZBk73W22MF6H8rkdKDW5X1TXn1DfQmCV7gYxN2NbdyRW2BnM651myVtpW7sc1gm3_7JjvW6dlWqD9hjpqRW74Vc8h88NzBwW3xtZd_7VdH6RM2wdF6LF_nGW2DC5jf5V_wydVhym9N6Rxm8sW4XVqwt5Jp-TDN342PTRS--t9W4VRY4D5N5RK0W10G22K9fVpgNW5fQGpS3RDzLbW91_Zzs8Ttwl-W96cmJS6wYg1yW1h7hTV8xhvQyW3JYBpk8QHr-zW7mKgcd4P_CfkW7M5QBP8smwVmW2pbDck5SwVrjW11Hf293bDMYKN30TzqwClDCJW9hsYNM4x_B6lf3tGr9K04" TargetMode="External"/><Relationship Id="rId2" Type="http://schemas.openxmlformats.org/officeDocument/2006/relationships/styles" Target="styles.xml"/><Relationship Id="rId16" Type="http://schemas.openxmlformats.org/officeDocument/2006/relationships/hyperlink" Target="https://d2p-qh04.na1.hubspotlinks.com/Ctc/RJ+113/d2p-qh04/VXhfhC1ZLt6hW5YRq6X1xYWd2W5n2k0f583LkYN3Lg88T3m2ndW7Y8-PT6lZ3n5VpBf_c7-MFWKW6GjzhC5l1M9PW9f8-df5MyD8SW8sQXk56Psf1kW1dgj5-144RC5W6nMNqb3HRncpW5dPg8D5mkpjqMFqC6kdJzBgVhK-Bd4rpmhZW4YwFg17SylWsMKzfpVBn186W7B80vd25PhBjV8Q_VL2gJdzzW1kqdsw3bXXB8W4tXTp-4JWYNhW1-Tjld15b_-tW1Ssybd4JZ2GYW1K3Ypv43FBhfW6fGW555gpxYmN41d3p_sJFQcW5MV40z5bh-TTN1lL2VyQPDjBW61h-6q40PnpvW7RZq9d2Xk3NdN720knjJw6NpW2DZsQt2x0P1lf2psVhP04"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d2p-qh04.na1.hubspotlinks.com/Ctc/RJ+113/d2p-qh04/VXhfhC1ZLt6hW5YRq6X1xYWd2W5n2k0f583LkYN3Lg88z3m2ndW7lCdLW6lZ3mVW5hZB1d2FZLzhW3_lfZJ8QkbhsW8V4H8h8wWrh8N8G34DhHf7DGW30pJyd6hMCT4N1H1rSyCfN7hN8G2VlFrZLmMW4SZgf03461VdW4gTzvx1hXd6zW51zVZm5_0PNFVMX_gK6mGX6mW3YjWMS5xfVXbW7l3W8Q6rvlgQW6bc3sw1ChR_FW24Mrmh7T7XNQW6_l7Zf8-Pg06W5M3Nqs19d8BwW40lr575dt-4NW64_q3c2DsftSW222kLR8rLxRtW77yrKF6wkRyYW10B65V8DGzJ2W7PNwJW4N7Tf5W8Khj7v2kdGm-f5nLkSq04" TargetMode="External"/><Relationship Id="rId5" Type="http://schemas.openxmlformats.org/officeDocument/2006/relationships/hyperlink" Target="https://d2p-qh04.na1.hubspotlinks.com/Ctc/RJ+113/d2p-qh04/VXhfhC1ZLt6hW5YRq6X1xYWd2W5n2k0f583LkYN3Lg87-3m2ndW69sMD-6lZ3pWVTVk7r37tThdW8qvk7h1DxMwVW3nZt2V8Gpct7W1BK0Cq7f2kppV_WMxf1f7DDJVvVGRy70lrKRW3VNhXj4f4svbW8RC73v3DnJfwW6FL6VK7QzMj_W4Lr0Gk3QtxTQW82B5b912c21vW7Lyqlj8J-PV4W49Ncdb6-WSSwW419d4l5Ck5sVVH0Rh97TXg-CW3Vp_TH3NyZdXW3D_wr_3rhwLxW8TMYWr1M4FntW2mbMpW7sYkrPVFFjhs2rjr0df780qFx04" TargetMode="External"/><Relationship Id="rId15" Type="http://schemas.openxmlformats.org/officeDocument/2006/relationships/hyperlink" Target="https://d2p-qh04.na1.hubspotlinks.com/Ctc/RJ+113/d2p-qh04/VXhfhC1ZLt6hW5YRq6X1xYWd2W5n2k0f583LkYN3Lg87n5kBVqW50kH_H6lZ3pkW8_BkKq8ll_kZW22XzMm1B__c0W3kBTQs5NLZDhW8H0v166NHJSCW8yrVmk8jcH49N2B7PzjCB5GYW2k_9Pm27qD3kW8vZjdG3Mtb1nN52jd_q_GY9bVWS2Y31HwzJMV7SyGW97h1zLW9dHy7L3vvPtLN6lNvXj_9b8gW8H04sZ3ZqPdrW2tN_d56tvZqFW3TK7dd35nkNxW13K4tT1qfZ-hW77rSG99b_3dtW65k5qn4Cp-jCW2x48ZT7MNtmBVZscW-4QNGl0W7JMwGD6fmXXNW2fdTRb6Mmdd4W6thWL592rBRsW1rkkD33-mnCCW11WrR57rg2LNW6LPZkC6Hb6-0W21mBbH7vBH8YW2DfQ4s7xQf6xW6X08TT4rwPn_N7gkYBSQWRVMW1YPcmp6vKS8tf6C88Zz04" TargetMode="External"/><Relationship Id="rId10" Type="http://schemas.openxmlformats.org/officeDocument/2006/relationships/hyperlink" Target="https://d2p-qh04.na1.hubspotlinks.com/Ctc/RJ+113/d2p-qh04/VXhfhC1ZLt6hW5YRq6X1xYWd2W5n2k0f583LkYN3Lg8983m2ndW8wLKSR6lZ3pRW3ptMMp26Q09nW8xrtG61q-SLrN5w_qdMdymWcW7g_NHQ5m7WZNW2hW-2v7P9M0XW6xg2qL5t0MGgW1T-1M_8cb27vN8TyCpgRYR88W44_xCg2sVDf9N1D4clGnzjlqW3P8X_m9bhzHCW8HwdjD487WlXW2DQKFY7rFFFnW74575Q7lk5xfVJg-762F6sMQV2b3V06hW7cVW9gLw2g753qB_W5mlvsd3Rtg4BW3zzFRd1NMrp3W7C6hnv5_gyHZW8XznPf38_VTbW3j0TFM31HvQtW5l-N6M3jgQ_9W6Xq1sx7M43xmW1v5p4Z7zQF-lVkpNTk4DtsHtW77rRct7wR5xyW4ymn4Q6GQT84f6W18z-0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2p-qh04.na1.hubspotlinks.com/Ctc/RJ+113/d2p-qh04/VXhfhC1ZLt6hW5YRq6X1xYWd2W5n2k0f583LkYN3Lg88T3m2ndW7Y8-PT6lZ3nKW8bHF0S3jXXWJW1B-gxL7hTydVW18wW3_18fv2cW4hd-pZ2-NHkdW9d-nzd6k-CB6W5crwKs7JWvRGW7jp-cC8s3N8VVkqlxQ54wX7XW311QxD1MYvRhW4kSLVm21GRLfW6tG32w6xh1_6W212rST1mr_00N1PZM201dqvxW7ZMHVs20vdrbW6zQxDW3FYkdhW6NVJf-40GLhnW76tm413T56RZVMmT9s17lYZ3W5ts_zy9dFdPrW334Hkv8l1RCmN6lVg8tQzc9PN3z0wVh5MtWRW1Gfq-12Pf4sFW3n1Cky8K65b6V3KlXy5-wcTrN7DWwFdCYRktf7Kvrvs04" TargetMode="External"/><Relationship Id="rId14" Type="http://schemas.openxmlformats.org/officeDocument/2006/relationships/hyperlink" Target="https://d2p-qh04.na1.hubspotlinks.com/Ctc/RJ+113/d2p-qh04/VXhfhC1ZLt6hW5YRq6X1xYWd2W5n2k0f583LkYN3Lg89s3m2ndW95jsWP6lZ3pCW1BC7fF7SSJ6QW7Pxf7m5ZS4g5W5sP9Gt1Wb-r0W37007W7CSfXJW5jk9Jf1X5nMxW23b-cD128FDtV6BLfs1_LPgFW53zhrp29N318N1xc03XwFJ6YN6ClB3yFr_HMW7-z5Nz8Mp5ylW2sdqD01FNzwHW3wZ7wf1MPvvFW5Yb0Zj8yxNx8W775kgV1DWb0RN6QQmYs8s2XbW6nx83M8-sMb-N1Bvh7ZWrpzHW37smJs5clB6ZW97fb-p6MJWp9W3mp7X97V4HVPW8vhxLc99S05zVxnl2N7dxGy7W77htbn1GQTf-Vz-Vhh1XyHJCW59YhGV2dfHmNW8y0PqJ5cgGtXW4_dJbp1mlxKWW1MSfMG3RvY55W3V_HJM8BXkR3f4F76_Y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1123</Words>
  <Characters>5694</Characters>
  <Application>Microsoft Office Word</Application>
  <DocSecurity>0</DocSecurity>
  <Lines>122</Lines>
  <Paragraphs>25</Paragraphs>
  <ScaleCrop>false</ScaleCrop>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Ziegler</dc:creator>
  <cp:keywords/>
  <dc:description/>
  <cp:lastModifiedBy>Alan Ziegler</cp:lastModifiedBy>
  <cp:revision>1</cp:revision>
  <cp:lastPrinted>2024-01-09T21:08:00Z</cp:lastPrinted>
  <dcterms:created xsi:type="dcterms:W3CDTF">2024-01-09T21:05:00Z</dcterms:created>
  <dcterms:modified xsi:type="dcterms:W3CDTF">2024-01-09T21:09:00Z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fcc053da-b07b-4089-be4c-67ea0be2dc73</vt:lpwstr>
  </property>
</Properties>
</file>