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07783" w14:textId="77777777" w:rsidR="009B3AB9" w:rsidRPr="009B3AB9" w:rsidRDefault="009B3AB9" w:rsidP="009B3AB9">
      <w:pPr>
        <w:shd w:val="clear" w:color="auto" w:fill="D9C9FF"/>
        <w:spacing w:after="0" w:line="240" w:lineRule="auto"/>
        <w:textAlignment w:val="baseline"/>
        <w:outlineLvl w:val="0"/>
        <w:rPr>
          <w:rFonts w:ascii="Helvetica" w:eastAsia="Times New Roman" w:hAnsi="Helvetica" w:cs="Helvetica"/>
          <w:b/>
          <w:bCs/>
          <w:color w:val="333333"/>
          <w:kern w:val="36"/>
          <w:sz w:val="32"/>
          <w:szCs w:val="32"/>
          <w14:ligatures w14:val="none"/>
        </w:rPr>
      </w:pPr>
      <w:r w:rsidRPr="009B3AB9">
        <w:rPr>
          <w:rFonts w:ascii="Helvetica" w:eastAsia="Times New Roman" w:hAnsi="Helvetica" w:cs="Helvetica"/>
          <w:b/>
          <w:bCs/>
          <w:color w:val="333333"/>
          <w:kern w:val="36"/>
          <w:sz w:val="32"/>
          <w:szCs w:val="32"/>
          <w14:ligatures w14:val="none"/>
        </w:rPr>
        <w:t xml:space="preserve">The Black Madonna makes her mark in the least religious state in the </w:t>
      </w:r>
      <w:proofErr w:type="gramStart"/>
      <w:r w:rsidRPr="009B3AB9">
        <w:rPr>
          <w:rFonts w:ascii="Helvetica" w:eastAsia="Times New Roman" w:hAnsi="Helvetica" w:cs="Helvetica"/>
          <w:b/>
          <w:bCs/>
          <w:color w:val="333333"/>
          <w:kern w:val="36"/>
          <w:sz w:val="32"/>
          <w:szCs w:val="32"/>
          <w14:ligatures w14:val="none"/>
        </w:rPr>
        <w:t>US</w:t>
      </w:r>
      <w:proofErr w:type="gramEnd"/>
    </w:p>
    <w:p w14:paraId="48F5CBC9" w14:textId="77777777" w:rsidR="009B3AB9" w:rsidRPr="009B3AB9" w:rsidRDefault="009B3AB9" w:rsidP="009B3AB9">
      <w:pPr>
        <w:shd w:val="clear" w:color="auto" w:fill="D9C9FF"/>
        <w:spacing w:after="150" w:line="315" w:lineRule="atLeast"/>
        <w:rPr>
          <w:rFonts w:ascii="Helvetica" w:eastAsia="Times New Roman" w:hAnsi="Helvetica" w:cs="Helvetica"/>
          <w:color w:val="454B55"/>
          <w:kern w:val="0"/>
          <w:sz w:val="21"/>
          <w:szCs w:val="21"/>
          <w14:ligatures w14:val="none"/>
        </w:rPr>
      </w:pPr>
      <w:hyperlink r:id="rId4" w:tgtFrame="_blank" w:history="1">
        <w:r w:rsidRPr="009B3AB9">
          <w:rPr>
            <w:rFonts w:ascii="Helvetica" w:eastAsia="Times New Roman" w:hAnsi="Helvetica" w:cs="Helvetica"/>
            <w:color w:val="2452D7"/>
            <w:kern w:val="0"/>
            <w:sz w:val="18"/>
            <w:szCs w:val="18"/>
            <w:u w:val="single"/>
            <w14:ligatures w14:val="none"/>
          </w:rPr>
          <w:t>Portions taken from Damian Costello's article in NCR</w:t>
        </w:r>
      </w:hyperlink>
    </w:p>
    <w:p w14:paraId="1897A6C7" w14:textId="77777777" w:rsidR="009B3AB9" w:rsidRPr="009B3AB9" w:rsidRDefault="009B3AB9" w:rsidP="009B3AB9">
      <w:pPr>
        <w:shd w:val="clear" w:color="auto" w:fill="D9C9FF"/>
        <w:spacing w:after="150" w:line="315" w:lineRule="atLeast"/>
        <w:rPr>
          <w:rFonts w:ascii="Helvetica" w:eastAsia="Times New Roman" w:hAnsi="Helvetica" w:cs="Helvetica"/>
          <w:color w:val="454B55"/>
          <w:kern w:val="0"/>
          <w:sz w:val="21"/>
          <w:szCs w:val="21"/>
          <w14:ligatures w14:val="none"/>
        </w:rPr>
      </w:pPr>
      <w:r w:rsidRPr="009B3AB9">
        <w:rPr>
          <w:rFonts w:ascii="Helvetica" w:eastAsia="Times New Roman" w:hAnsi="Helvetica" w:cs="Helvetica"/>
          <w:color w:val="454B55"/>
          <w:kern w:val="0"/>
          <w:sz w:val="21"/>
          <w:szCs w:val="21"/>
          <w14:ligatures w14:val="none"/>
        </w:rPr>
        <w:t>On the side of the public library in the biggest city in the</w:t>
      </w:r>
      <w:r w:rsidRPr="009B3AB9">
        <w:rPr>
          <w:rFonts w:ascii="Helvetica" w:eastAsia="Times New Roman" w:hAnsi="Helvetica" w:cs="Helvetica"/>
          <w:color w:val="1A3FAA"/>
          <w:kern w:val="0"/>
          <w:sz w:val="21"/>
          <w:szCs w:val="21"/>
          <w14:ligatures w14:val="none"/>
        </w:rPr>
        <w:t> </w:t>
      </w:r>
      <w:hyperlink r:id="rId5" w:tgtFrame="_blank" w:history="1">
        <w:r w:rsidRPr="009B3AB9">
          <w:rPr>
            <w:rFonts w:ascii="Helvetica" w:eastAsia="Times New Roman" w:hAnsi="Helvetica" w:cs="Helvetica"/>
            <w:color w:val="1A3FAA"/>
            <w:kern w:val="0"/>
            <w:sz w:val="21"/>
            <w:szCs w:val="21"/>
            <w:u w:val="single"/>
            <w14:ligatures w14:val="none"/>
          </w:rPr>
          <w:t>least religious state</w:t>
        </w:r>
      </w:hyperlink>
      <w:r w:rsidRPr="009B3AB9">
        <w:rPr>
          <w:rFonts w:ascii="Helvetica" w:eastAsia="Times New Roman" w:hAnsi="Helvetica" w:cs="Helvetica"/>
          <w:color w:val="454B55"/>
          <w:kern w:val="0"/>
          <w:sz w:val="21"/>
          <w:szCs w:val="21"/>
          <w14:ligatures w14:val="none"/>
        </w:rPr>
        <w:t> in the U.S., the Virgin Mary holds the infant Christ.</w:t>
      </w:r>
    </w:p>
    <w:p w14:paraId="0CE5E215" w14:textId="77777777" w:rsidR="009B3AB9" w:rsidRPr="009B3AB9" w:rsidRDefault="009B3AB9" w:rsidP="009B3AB9">
      <w:pPr>
        <w:shd w:val="clear" w:color="auto" w:fill="D9C9FF"/>
        <w:spacing w:after="150" w:line="315" w:lineRule="atLeast"/>
        <w:rPr>
          <w:rFonts w:ascii="Helvetica" w:eastAsia="Times New Roman" w:hAnsi="Helvetica" w:cs="Helvetica"/>
          <w:color w:val="454B55"/>
          <w:kern w:val="0"/>
          <w:sz w:val="21"/>
          <w:szCs w:val="21"/>
          <w14:ligatures w14:val="none"/>
        </w:rPr>
      </w:pPr>
      <w:r w:rsidRPr="009B3AB9">
        <w:rPr>
          <w:rFonts w:ascii="Helvetica" w:eastAsia="Times New Roman" w:hAnsi="Helvetica" w:cs="Helvetica"/>
          <w:color w:val="454B55"/>
          <w:kern w:val="0"/>
          <w:sz w:val="21"/>
          <w:szCs w:val="21"/>
          <w14:ligatures w14:val="none"/>
        </w:rPr>
        <w:t>"Black Freedom, Black Madonna &amp; the Black Child of Hope," a 16-by-12 foot mural on the south-facing exterior wall of the Fletcher Free Library in Burlington, Vermont, is the creation of </w:t>
      </w:r>
      <w:hyperlink r:id="rId6" w:tgtFrame="_blank" w:history="1">
        <w:r w:rsidRPr="009B3AB9">
          <w:rPr>
            <w:rFonts w:ascii="Helvetica" w:eastAsia="Times New Roman" w:hAnsi="Helvetica" w:cs="Helvetica"/>
            <w:color w:val="1A3FAA"/>
            <w:kern w:val="0"/>
            <w:sz w:val="21"/>
            <w:szCs w:val="21"/>
            <w:u w:val="single"/>
            <w14:ligatures w14:val="none"/>
          </w:rPr>
          <w:t>Raphaella Brice</w:t>
        </w:r>
      </w:hyperlink>
      <w:r w:rsidRPr="009B3AB9">
        <w:rPr>
          <w:rFonts w:ascii="Helvetica" w:eastAsia="Times New Roman" w:hAnsi="Helvetica" w:cs="Helvetica"/>
          <w:color w:val="454B55"/>
          <w:kern w:val="0"/>
          <w:sz w:val="21"/>
          <w:szCs w:val="21"/>
          <w14:ligatures w14:val="none"/>
        </w:rPr>
        <w:t>, a 26-year-old Haitian American artist who is drawing deep from the font of her cultural identity and faith. In the process, she's injecting new spiritual energy into a state often imagined to be strictly secular. </w:t>
      </w:r>
    </w:p>
    <w:p w14:paraId="6A1F0589" w14:textId="77777777" w:rsidR="009B3AB9" w:rsidRPr="009B3AB9" w:rsidRDefault="009B3AB9" w:rsidP="009B3AB9">
      <w:pPr>
        <w:shd w:val="clear" w:color="auto" w:fill="D9C9FF"/>
        <w:spacing w:after="150" w:line="315" w:lineRule="atLeast"/>
        <w:rPr>
          <w:rFonts w:ascii="Helvetica" w:eastAsia="Times New Roman" w:hAnsi="Helvetica" w:cs="Helvetica"/>
          <w:color w:val="454B55"/>
          <w:kern w:val="0"/>
          <w:sz w:val="21"/>
          <w:szCs w:val="21"/>
          <w14:ligatures w14:val="none"/>
        </w:rPr>
      </w:pPr>
      <w:r w:rsidRPr="009B3AB9">
        <w:rPr>
          <w:rFonts w:ascii="Helvetica" w:eastAsia="Times New Roman" w:hAnsi="Helvetica" w:cs="Helvetica"/>
          <w:color w:val="454B55"/>
          <w:kern w:val="0"/>
          <w:sz w:val="21"/>
          <w:szCs w:val="21"/>
          <w14:ligatures w14:val="none"/>
        </w:rPr>
        <w:t>According to Raphaella, her vocation started in the womb. By chance, her mother saw a documentary about the Renaissance artist Raphael on PBS. "She was fascinated by his story and named me Raphael. It was the hospital that added the 'la' at the end." ...</w:t>
      </w:r>
    </w:p>
    <w:p w14:paraId="432444AB" w14:textId="77777777" w:rsidR="009B3AB9" w:rsidRPr="009B3AB9" w:rsidRDefault="009B3AB9" w:rsidP="009B3AB9">
      <w:pPr>
        <w:shd w:val="clear" w:color="auto" w:fill="D9C9FF"/>
        <w:spacing w:line="315" w:lineRule="atLeast"/>
        <w:rPr>
          <w:rFonts w:ascii="Merriweather" w:eastAsia="Times New Roman" w:hAnsi="Merriweather" w:cs="Times New Roman"/>
          <w:color w:val="454B55"/>
          <w:kern w:val="0"/>
          <w:sz w:val="27"/>
          <w:szCs w:val="27"/>
          <w14:ligatures w14:val="none"/>
        </w:rPr>
      </w:pPr>
      <w:r w:rsidRPr="009B3AB9">
        <w:rPr>
          <w:rFonts w:ascii="Helvetica" w:eastAsia="Times New Roman" w:hAnsi="Helvetica" w:cs="Helvetica"/>
          <w:color w:val="454B55"/>
          <w:kern w:val="0"/>
          <w:sz w:val="21"/>
          <w:szCs w:val="21"/>
          <w14:ligatures w14:val="none"/>
        </w:rPr>
        <w:t>When the Burlington City Arts, in collaboration with the city's Office of Racial Equity, Inclusion and Belonging, put out a "call for artists" for the second annual Juneteenth BTV celebration April 2022, she was intrigued but didn't know what to depict, let alone if she could do a mural that portrayed her digital skills. A colleague suggested a Black Madonna to fit the theme of the Juneteenth celebration, "A Love Story." </w:t>
      </w:r>
    </w:p>
    <w:p w14:paraId="616B1D2D" w14:textId="77777777" w:rsidR="009B3AB9" w:rsidRPr="009B3AB9" w:rsidRDefault="009B3AB9" w:rsidP="009B3AB9">
      <w:pPr>
        <w:shd w:val="clear" w:color="auto" w:fill="D9C9FF"/>
        <w:spacing w:after="150" w:line="315" w:lineRule="atLeast"/>
        <w:rPr>
          <w:rFonts w:ascii="Helvetica" w:eastAsia="Times New Roman" w:hAnsi="Helvetica" w:cs="Helvetica"/>
          <w:color w:val="454B55"/>
          <w:kern w:val="0"/>
          <w:sz w:val="21"/>
          <w:szCs w:val="21"/>
          <w14:ligatures w14:val="none"/>
        </w:rPr>
      </w:pPr>
      <w:r w:rsidRPr="009B3AB9">
        <w:rPr>
          <w:rFonts w:ascii="Helvetica" w:eastAsia="Times New Roman" w:hAnsi="Helvetica" w:cs="Helvetica"/>
          <w:color w:val="454B55"/>
          <w:kern w:val="0"/>
          <w:sz w:val="21"/>
          <w:szCs w:val="21"/>
          <w14:ligatures w14:val="none"/>
        </w:rPr>
        <w:t>The idea resonated with Raphaella for multiple reasons. She had a deeply Catholic childhood. Her Haitian family, like most Haitian families, is intensely spiritual. "We went to church all the time," she remembers. "I couldn't escape it."...</w:t>
      </w:r>
    </w:p>
    <w:p w14:paraId="654B2502" w14:textId="77777777" w:rsidR="009B3AB9" w:rsidRPr="009B3AB9" w:rsidRDefault="009B3AB9" w:rsidP="009B3AB9">
      <w:pPr>
        <w:shd w:val="clear" w:color="auto" w:fill="D9C9FF"/>
        <w:spacing w:after="150" w:line="315" w:lineRule="atLeast"/>
        <w:rPr>
          <w:rFonts w:ascii="Helvetica" w:eastAsia="Times New Roman" w:hAnsi="Helvetica" w:cs="Helvetica"/>
          <w:color w:val="454B55"/>
          <w:kern w:val="0"/>
          <w:sz w:val="21"/>
          <w:szCs w:val="21"/>
          <w14:ligatures w14:val="none"/>
        </w:rPr>
      </w:pPr>
      <w:hyperlink r:id="rId7" w:tgtFrame="_blank" w:history="1">
        <w:r w:rsidRPr="009B3AB9">
          <w:rPr>
            <w:rFonts w:ascii="Helvetica" w:eastAsia="Times New Roman" w:hAnsi="Helvetica" w:cs="Helvetica"/>
            <w:color w:val="2969AE"/>
            <w:kern w:val="0"/>
            <w:sz w:val="21"/>
            <w:szCs w:val="21"/>
            <w:u w:val="single"/>
            <w14:ligatures w14:val="none"/>
          </w:rPr>
          <w:t>The Black Madonna also made herself the mother of Haiti</w:t>
        </w:r>
      </w:hyperlink>
      <w:r w:rsidRPr="009B3AB9">
        <w:rPr>
          <w:rFonts w:ascii="Helvetica" w:eastAsia="Times New Roman" w:hAnsi="Helvetica" w:cs="Helvetica"/>
          <w:color w:val="454B55"/>
          <w:kern w:val="0"/>
          <w:sz w:val="21"/>
          <w:szCs w:val="21"/>
          <w14:ligatures w14:val="none"/>
        </w:rPr>
        <w:t xml:space="preserve">. Known in Haiti as the Vodoun </w:t>
      </w:r>
      <w:proofErr w:type="spellStart"/>
      <w:r w:rsidRPr="009B3AB9">
        <w:rPr>
          <w:rFonts w:ascii="Helvetica" w:eastAsia="Times New Roman" w:hAnsi="Helvetica" w:cs="Helvetica"/>
          <w:color w:val="454B55"/>
          <w:kern w:val="0"/>
          <w:sz w:val="21"/>
          <w:szCs w:val="21"/>
          <w14:ligatures w14:val="none"/>
        </w:rPr>
        <w:t>lwa</w:t>
      </w:r>
      <w:proofErr w:type="spellEnd"/>
      <w:r w:rsidRPr="009B3AB9">
        <w:rPr>
          <w:rFonts w:ascii="Helvetica" w:eastAsia="Times New Roman" w:hAnsi="Helvetica" w:cs="Helvetica"/>
          <w:color w:val="454B55"/>
          <w:kern w:val="0"/>
          <w:sz w:val="21"/>
          <w:szCs w:val="21"/>
          <w14:ligatures w14:val="none"/>
        </w:rPr>
        <w:t xml:space="preserve"> Erzulie Dantor and the Catholic Our Lady of Czestochowa, the Black Madonna was a revolutionary spiritual force in the country. "This spirituality — the fusion of African spirituality and Catholicism — literally freed my ancestors from the French colonizers."</w:t>
      </w:r>
    </w:p>
    <w:p w14:paraId="0ED79984" w14:textId="77777777" w:rsidR="009B3AB9" w:rsidRPr="009B3AB9" w:rsidRDefault="009B3AB9" w:rsidP="009B3AB9">
      <w:pPr>
        <w:shd w:val="clear" w:color="auto" w:fill="D9C9FF"/>
        <w:spacing w:line="315" w:lineRule="atLeast"/>
        <w:rPr>
          <w:rFonts w:ascii="Merriweather" w:eastAsia="Times New Roman" w:hAnsi="Merriweather" w:cs="Times New Roman"/>
          <w:color w:val="454B55"/>
          <w:kern w:val="0"/>
          <w:sz w:val="27"/>
          <w:szCs w:val="27"/>
          <w14:ligatures w14:val="none"/>
        </w:rPr>
      </w:pPr>
      <w:r w:rsidRPr="009B3AB9">
        <w:rPr>
          <w:rFonts w:ascii="Helvetica" w:eastAsia="Times New Roman" w:hAnsi="Helvetica" w:cs="Helvetica"/>
          <w:color w:val="454B55"/>
          <w:kern w:val="0"/>
          <w:sz w:val="21"/>
          <w:szCs w:val="21"/>
          <w14:ligatures w14:val="none"/>
        </w:rPr>
        <w:t xml:space="preserve">Raphaella submitted her proposal for "Black Freedom, Black Madonna &amp; the Black Child of Hope" and heard right away of her acceptance. She jumped in, learning the medium on the fly. It took one </w:t>
      </w:r>
      <w:proofErr w:type="gramStart"/>
      <w:r w:rsidRPr="009B3AB9">
        <w:rPr>
          <w:rFonts w:ascii="Helvetica" w:eastAsia="Times New Roman" w:hAnsi="Helvetica" w:cs="Helvetica"/>
          <w:color w:val="454B55"/>
          <w:kern w:val="0"/>
          <w:sz w:val="21"/>
          <w:szCs w:val="21"/>
          <w14:ligatures w14:val="none"/>
        </w:rPr>
        <w:t>month</w:t>
      </w:r>
      <w:proofErr w:type="gramEnd"/>
      <w:r w:rsidRPr="009B3AB9">
        <w:rPr>
          <w:rFonts w:ascii="Helvetica" w:eastAsia="Times New Roman" w:hAnsi="Helvetica" w:cs="Helvetica"/>
          <w:color w:val="454B55"/>
          <w:kern w:val="0"/>
          <w:sz w:val="21"/>
          <w:szCs w:val="21"/>
          <w14:ligatures w14:val="none"/>
        </w:rPr>
        <w:t xml:space="preserve"> and the result was the 16-by-12-foot mural that now adorns the side of the library. </w:t>
      </w:r>
    </w:p>
    <w:p w14:paraId="002923FD" w14:textId="77777777" w:rsidR="009B3AB9" w:rsidRPr="009B3AB9" w:rsidRDefault="009B3AB9" w:rsidP="009B3AB9">
      <w:pPr>
        <w:shd w:val="clear" w:color="auto" w:fill="D9C9FF"/>
        <w:spacing w:line="315" w:lineRule="atLeast"/>
        <w:rPr>
          <w:rFonts w:ascii="Helvetica" w:eastAsia="Times New Roman" w:hAnsi="Helvetica" w:cs="Helvetica"/>
          <w:color w:val="454B55"/>
          <w:kern w:val="0"/>
          <w:sz w:val="21"/>
          <w:szCs w:val="21"/>
          <w14:ligatures w14:val="none"/>
        </w:rPr>
      </w:pPr>
      <w:r w:rsidRPr="009B3AB9">
        <w:rPr>
          <w:rFonts w:ascii="Helvetica" w:eastAsia="Times New Roman" w:hAnsi="Helvetica" w:cs="Helvetica"/>
          <w:color w:val="454B55"/>
          <w:kern w:val="0"/>
          <w:sz w:val="21"/>
          <w:szCs w:val="21"/>
          <w14:ligatures w14:val="none"/>
        </w:rPr>
        <w:t>It wasn't until Raphaella finished the mural that the significance of the piece and its healing properties came to life. When the mural went up on June 15, 2022, two circular rainbows appeared above it. When she went to her car, she rediscovered a holy card of Our Lady of Czestochowa on the dashboard that her mother had given her when she first moved to Vermont.</w:t>
      </w:r>
    </w:p>
    <w:p w14:paraId="45565BE1" w14:textId="77777777" w:rsidR="009B3AB9" w:rsidRPr="009B3AB9" w:rsidRDefault="009B3AB9" w:rsidP="009B3AB9">
      <w:pPr>
        <w:shd w:val="clear" w:color="auto" w:fill="D9C9FF"/>
        <w:spacing w:after="150" w:line="315" w:lineRule="atLeast"/>
        <w:rPr>
          <w:rFonts w:ascii="Helvetica" w:eastAsia="Times New Roman" w:hAnsi="Helvetica" w:cs="Helvetica"/>
          <w:color w:val="454B55"/>
          <w:kern w:val="0"/>
          <w:sz w:val="21"/>
          <w:szCs w:val="21"/>
          <w14:ligatures w14:val="none"/>
        </w:rPr>
      </w:pPr>
      <w:r w:rsidRPr="009B3AB9">
        <w:rPr>
          <w:rFonts w:ascii="Helvetica" w:eastAsia="Times New Roman" w:hAnsi="Helvetica" w:cs="Helvetica"/>
          <w:color w:val="454B55"/>
          <w:kern w:val="0"/>
          <w:sz w:val="21"/>
          <w:szCs w:val="21"/>
          <w14:ligatures w14:val="none"/>
        </w:rPr>
        <w:t xml:space="preserve">Raphaella took these signs as affirmations of her work. "The universe knew that this was what I needed to do. I realized that we do all these things to be seen when </w:t>
      </w:r>
      <w:proofErr w:type="gramStart"/>
      <w:r w:rsidRPr="009B3AB9">
        <w:rPr>
          <w:rFonts w:ascii="Helvetica" w:eastAsia="Times New Roman" w:hAnsi="Helvetica" w:cs="Helvetica"/>
          <w:color w:val="454B55"/>
          <w:kern w:val="0"/>
          <w:sz w:val="21"/>
          <w:szCs w:val="21"/>
          <w14:ligatures w14:val="none"/>
        </w:rPr>
        <w:t>in reality we</w:t>
      </w:r>
      <w:proofErr w:type="gramEnd"/>
      <w:r w:rsidRPr="009B3AB9">
        <w:rPr>
          <w:rFonts w:ascii="Helvetica" w:eastAsia="Times New Roman" w:hAnsi="Helvetica" w:cs="Helvetica"/>
          <w:color w:val="454B55"/>
          <w:kern w:val="0"/>
          <w:sz w:val="21"/>
          <w:szCs w:val="21"/>
          <w14:ligatures w14:val="none"/>
        </w:rPr>
        <w:t xml:space="preserve"> just need to see ourselves. Doing that piece was a validation of who I am. I saw me."...</w:t>
      </w:r>
    </w:p>
    <w:p w14:paraId="1D0F9EB5" w14:textId="77777777" w:rsidR="009B3AB9" w:rsidRPr="009B3AB9" w:rsidRDefault="009B3AB9" w:rsidP="009B3AB9">
      <w:pPr>
        <w:shd w:val="clear" w:color="auto" w:fill="D9C9FF"/>
        <w:spacing w:after="150" w:line="315" w:lineRule="atLeast"/>
        <w:rPr>
          <w:rFonts w:ascii="Helvetica" w:eastAsia="Times New Roman" w:hAnsi="Helvetica" w:cs="Helvetica"/>
          <w:color w:val="454B55"/>
          <w:kern w:val="0"/>
          <w:sz w:val="21"/>
          <w:szCs w:val="21"/>
          <w14:ligatures w14:val="none"/>
        </w:rPr>
      </w:pPr>
      <w:r w:rsidRPr="009B3AB9">
        <w:rPr>
          <w:rFonts w:ascii="Helvetica" w:eastAsia="Times New Roman" w:hAnsi="Helvetica" w:cs="Helvetica"/>
          <w:color w:val="454B55"/>
          <w:kern w:val="0"/>
          <w:sz w:val="21"/>
          <w:szCs w:val="21"/>
          <w14:ligatures w14:val="none"/>
        </w:rPr>
        <w:lastRenderedPageBreak/>
        <w:t>To see more of her paintings, learn more, and read the entire article, </w:t>
      </w:r>
      <w:hyperlink r:id="rId8" w:tgtFrame="_blank" w:history="1">
        <w:r w:rsidRPr="009B3AB9">
          <w:rPr>
            <w:rFonts w:ascii="Helvetica" w:eastAsia="Times New Roman" w:hAnsi="Helvetica" w:cs="Helvetica"/>
            <w:b/>
            <w:bCs/>
            <w:color w:val="1A3FAA"/>
            <w:kern w:val="0"/>
            <w:sz w:val="21"/>
            <w:szCs w:val="21"/>
            <w:u w:val="single"/>
            <w14:ligatures w14:val="none"/>
          </w:rPr>
          <w:t>CLICK HERE</w:t>
        </w:r>
      </w:hyperlink>
      <w:r w:rsidRPr="009B3AB9">
        <w:rPr>
          <w:rFonts w:ascii="Helvetica" w:eastAsia="Times New Roman" w:hAnsi="Helvetica" w:cs="Helvetica"/>
          <w:color w:val="454B55"/>
          <w:kern w:val="0"/>
          <w:sz w:val="21"/>
          <w:szCs w:val="21"/>
          <w14:ligatures w14:val="none"/>
        </w:rPr>
        <w:t>.</w:t>
      </w:r>
    </w:p>
    <w:p w14:paraId="2C1C4FF7"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B9"/>
    <w:rsid w:val="002D4C78"/>
    <w:rsid w:val="0034427C"/>
    <w:rsid w:val="00423573"/>
    <w:rsid w:val="00644730"/>
    <w:rsid w:val="00837105"/>
    <w:rsid w:val="009B3AB9"/>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303C"/>
  <w15:chartTrackingRefBased/>
  <w15:docId w15:val="{E74FC777-AAE3-44EE-A538-98EAF800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811269">
      <w:bodyDiv w:val="1"/>
      <w:marLeft w:val="0"/>
      <w:marRight w:val="0"/>
      <w:marTop w:val="0"/>
      <w:marBottom w:val="0"/>
      <w:divBdr>
        <w:top w:val="none" w:sz="0" w:space="0" w:color="auto"/>
        <w:left w:val="none" w:sz="0" w:space="0" w:color="auto"/>
        <w:bottom w:val="none" w:sz="0" w:space="0" w:color="auto"/>
        <w:right w:val="none" w:sz="0" w:space="0" w:color="auto"/>
      </w:divBdr>
      <w:divsChild>
        <w:div w:id="382487884">
          <w:marLeft w:val="0"/>
          <w:marRight w:val="0"/>
          <w:marTop w:val="0"/>
          <w:marBottom w:val="150"/>
          <w:divBdr>
            <w:top w:val="none" w:sz="0" w:space="0" w:color="auto"/>
            <w:left w:val="none" w:sz="0" w:space="0" w:color="auto"/>
            <w:bottom w:val="none" w:sz="0" w:space="0" w:color="auto"/>
            <w:right w:val="none" w:sz="0" w:space="0" w:color="auto"/>
          </w:divBdr>
        </w:div>
        <w:div w:id="1973823169">
          <w:marLeft w:val="0"/>
          <w:marRight w:val="0"/>
          <w:marTop w:val="0"/>
          <w:marBottom w:val="150"/>
          <w:divBdr>
            <w:top w:val="none" w:sz="0" w:space="0" w:color="auto"/>
            <w:left w:val="none" w:sz="0" w:space="0" w:color="auto"/>
            <w:bottom w:val="none" w:sz="0" w:space="0" w:color="auto"/>
            <w:right w:val="none" w:sz="0" w:space="0" w:color="auto"/>
          </w:divBdr>
        </w:div>
        <w:div w:id="1166822606">
          <w:marLeft w:val="0"/>
          <w:marRight w:val="0"/>
          <w:marTop w:val="0"/>
          <w:marBottom w:val="150"/>
          <w:divBdr>
            <w:top w:val="none" w:sz="0" w:space="0" w:color="auto"/>
            <w:left w:val="none" w:sz="0" w:space="0" w:color="auto"/>
            <w:bottom w:val="none" w:sz="0" w:space="0" w:color="auto"/>
            <w:right w:val="none" w:sz="0" w:space="0" w:color="auto"/>
          </w:divBdr>
        </w:div>
        <w:div w:id="326791018">
          <w:marLeft w:val="0"/>
          <w:marRight w:val="0"/>
          <w:marTop w:val="0"/>
          <w:marBottom w:val="150"/>
          <w:divBdr>
            <w:top w:val="none" w:sz="0" w:space="0" w:color="auto"/>
            <w:left w:val="none" w:sz="0" w:space="0" w:color="auto"/>
            <w:bottom w:val="none" w:sz="0" w:space="0" w:color="auto"/>
            <w:right w:val="none" w:sz="0" w:space="0" w:color="auto"/>
          </w:divBdr>
        </w:div>
        <w:div w:id="1438603872">
          <w:marLeft w:val="0"/>
          <w:marRight w:val="0"/>
          <w:marTop w:val="0"/>
          <w:marBottom w:val="240"/>
          <w:divBdr>
            <w:top w:val="none" w:sz="0" w:space="0" w:color="auto"/>
            <w:left w:val="none" w:sz="0" w:space="0" w:color="auto"/>
            <w:bottom w:val="none" w:sz="0" w:space="0" w:color="auto"/>
            <w:right w:val="none" w:sz="0" w:space="0" w:color="auto"/>
          </w:divBdr>
        </w:div>
        <w:div w:id="1228608458">
          <w:marLeft w:val="0"/>
          <w:marRight w:val="0"/>
          <w:marTop w:val="0"/>
          <w:marBottom w:val="150"/>
          <w:divBdr>
            <w:top w:val="none" w:sz="0" w:space="0" w:color="auto"/>
            <w:left w:val="none" w:sz="0" w:space="0" w:color="auto"/>
            <w:bottom w:val="none" w:sz="0" w:space="0" w:color="auto"/>
            <w:right w:val="none" w:sz="0" w:space="0" w:color="auto"/>
          </w:divBdr>
        </w:div>
        <w:div w:id="855272118">
          <w:marLeft w:val="0"/>
          <w:marRight w:val="0"/>
          <w:marTop w:val="0"/>
          <w:marBottom w:val="150"/>
          <w:divBdr>
            <w:top w:val="none" w:sz="0" w:space="0" w:color="auto"/>
            <w:left w:val="none" w:sz="0" w:space="0" w:color="auto"/>
            <w:bottom w:val="none" w:sz="0" w:space="0" w:color="auto"/>
            <w:right w:val="none" w:sz="0" w:space="0" w:color="auto"/>
          </w:divBdr>
        </w:div>
        <w:div w:id="1932663055">
          <w:marLeft w:val="0"/>
          <w:marRight w:val="0"/>
          <w:marTop w:val="0"/>
          <w:marBottom w:val="240"/>
          <w:divBdr>
            <w:top w:val="none" w:sz="0" w:space="0" w:color="auto"/>
            <w:left w:val="none" w:sz="0" w:space="0" w:color="auto"/>
            <w:bottom w:val="none" w:sz="0" w:space="0" w:color="auto"/>
            <w:right w:val="none" w:sz="0" w:space="0" w:color="auto"/>
          </w:divBdr>
        </w:div>
        <w:div w:id="1820153874">
          <w:marLeft w:val="0"/>
          <w:marRight w:val="0"/>
          <w:marTop w:val="0"/>
          <w:marBottom w:val="240"/>
          <w:divBdr>
            <w:top w:val="none" w:sz="0" w:space="0" w:color="auto"/>
            <w:left w:val="none" w:sz="0" w:space="0" w:color="auto"/>
            <w:bottom w:val="none" w:sz="0" w:space="0" w:color="auto"/>
            <w:right w:val="none" w:sz="0" w:space="0" w:color="auto"/>
          </w:divBdr>
        </w:div>
        <w:div w:id="1472138358">
          <w:marLeft w:val="0"/>
          <w:marRight w:val="0"/>
          <w:marTop w:val="0"/>
          <w:marBottom w:val="150"/>
          <w:divBdr>
            <w:top w:val="none" w:sz="0" w:space="0" w:color="auto"/>
            <w:left w:val="none" w:sz="0" w:space="0" w:color="auto"/>
            <w:bottom w:val="none" w:sz="0" w:space="0" w:color="auto"/>
            <w:right w:val="none" w:sz="0" w:space="0" w:color="auto"/>
          </w:divBdr>
        </w:div>
        <w:div w:id="45024380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2ma.net/click/5hgiym/1iab0o/16cx1od" TargetMode="External"/><Relationship Id="rId3" Type="http://schemas.openxmlformats.org/officeDocument/2006/relationships/webSettings" Target="webSettings.xml"/><Relationship Id="rId7" Type="http://schemas.openxmlformats.org/officeDocument/2006/relationships/hyperlink" Target="https://t.e2ma.net/click/5hgiym/1iab0o/lecx1o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2ma.net/click/5hgiym/1iab0o/5lbx1od" TargetMode="External"/><Relationship Id="rId5" Type="http://schemas.openxmlformats.org/officeDocument/2006/relationships/hyperlink" Target="https://t.e2ma.net/click/5hgiym/1iab0o/ptax1od" TargetMode="External"/><Relationship Id="rId10" Type="http://schemas.openxmlformats.org/officeDocument/2006/relationships/theme" Target="theme/theme1.xml"/><Relationship Id="rId4" Type="http://schemas.openxmlformats.org/officeDocument/2006/relationships/hyperlink" Target="https://t.e2ma.net/click/5hgiym/1iab0o/909w1o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2023-10-27T00:47:00Z</dcterms:created>
  <dcterms:modified xsi:type="dcterms:W3CDTF">2023-10-27T00:49:00Z</dcterms:modified>
</cp:coreProperties>
</file>