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8AF99" w14:textId="77777777" w:rsidR="005B14F5" w:rsidRPr="005B14F5" w:rsidRDefault="005B14F5" w:rsidP="005B14F5">
      <w:pPr>
        <w:shd w:val="clear" w:color="auto" w:fill="FFFFFF"/>
        <w:spacing w:after="0" w:line="240" w:lineRule="auto"/>
        <w:rPr>
          <w:rFonts w:ascii="Arial" w:eastAsia="Times New Roman" w:hAnsi="Arial" w:cs="Arial"/>
          <w:color w:val="222222"/>
          <w:kern w:val="0"/>
          <w:sz w:val="24"/>
          <w:szCs w:val="24"/>
          <w14:ligatures w14:val="none"/>
        </w:rPr>
      </w:pPr>
      <w:r w:rsidRPr="005B14F5">
        <w:rPr>
          <w:rFonts w:ascii="Arial" w:eastAsia="Times New Roman" w:hAnsi="Arial" w:cs="Arial"/>
          <w:color w:val="222222"/>
          <w:kern w:val="0"/>
          <w:sz w:val="24"/>
          <w:szCs w:val="24"/>
          <w14:ligatures w14:val="none"/>
        </w:rPr>
        <w:t>From: </w:t>
      </w:r>
      <w:r w:rsidRPr="005B14F5">
        <w:rPr>
          <w:rFonts w:ascii="Arial" w:eastAsia="Times New Roman" w:hAnsi="Arial" w:cs="Arial"/>
          <w:b/>
          <w:bCs/>
          <w:color w:val="222222"/>
          <w:kern w:val="0"/>
          <w:sz w:val="24"/>
          <w:szCs w:val="24"/>
          <w14:ligatures w14:val="none"/>
        </w:rPr>
        <w:t xml:space="preserve">Marcus </w:t>
      </w:r>
      <w:proofErr w:type="spellStart"/>
      <w:r w:rsidRPr="005B14F5">
        <w:rPr>
          <w:rFonts w:ascii="Arial" w:eastAsia="Times New Roman" w:hAnsi="Arial" w:cs="Arial"/>
          <w:b/>
          <w:bCs/>
          <w:color w:val="222222"/>
          <w:kern w:val="0"/>
          <w:sz w:val="24"/>
          <w:szCs w:val="24"/>
          <w14:ligatures w14:val="none"/>
        </w:rPr>
        <w:t>Ebenhoe</w:t>
      </w:r>
      <w:proofErr w:type="spellEnd"/>
      <w:r w:rsidRPr="005B14F5">
        <w:rPr>
          <w:rFonts w:ascii="Arial" w:eastAsia="Times New Roman" w:hAnsi="Arial" w:cs="Arial"/>
          <w:color w:val="222222"/>
          <w:kern w:val="0"/>
          <w:sz w:val="24"/>
          <w:szCs w:val="24"/>
          <w14:ligatures w14:val="none"/>
        </w:rPr>
        <w:t> &lt;</w:t>
      </w:r>
      <w:hyperlink r:id="rId5" w:tgtFrame="_blank" w:history="1">
        <w:r w:rsidRPr="005B14F5">
          <w:rPr>
            <w:rFonts w:ascii="Arial" w:eastAsia="Times New Roman" w:hAnsi="Arial" w:cs="Arial"/>
            <w:color w:val="1155CC"/>
            <w:kern w:val="0"/>
            <w:sz w:val="24"/>
            <w:szCs w:val="24"/>
            <w:u w:val="single"/>
            <w14:ligatures w14:val="none"/>
          </w:rPr>
          <w:t>news@fcscharities.org</w:t>
        </w:r>
      </w:hyperlink>
      <w:r w:rsidRPr="005B14F5">
        <w:rPr>
          <w:rFonts w:ascii="Arial" w:eastAsia="Times New Roman" w:hAnsi="Arial" w:cs="Arial"/>
          <w:color w:val="222222"/>
          <w:kern w:val="0"/>
          <w:sz w:val="24"/>
          <w:szCs w:val="24"/>
          <w14:ligatures w14:val="none"/>
        </w:rPr>
        <w:t>&gt;</w:t>
      </w:r>
      <w:r w:rsidRPr="005B14F5">
        <w:rPr>
          <w:rFonts w:ascii="Arial" w:eastAsia="Times New Roman" w:hAnsi="Arial" w:cs="Arial"/>
          <w:color w:val="222222"/>
          <w:kern w:val="0"/>
          <w:sz w:val="24"/>
          <w:szCs w:val="24"/>
          <w14:ligatures w14:val="none"/>
        </w:rPr>
        <w:br/>
        <w:t>Date: Wed, May 17, 2023, 2:06 PM</w:t>
      </w:r>
      <w:r w:rsidRPr="005B14F5">
        <w:rPr>
          <w:rFonts w:ascii="Arial" w:eastAsia="Times New Roman" w:hAnsi="Arial" w:cs="Arial"/>
          <w:color w:val="222222"/>
          <w:kern w:val="0"/>
          <w:sz w:val="24"/>
          <w:szCs w:val="24"/>
          <w14:ligatures w14:val="none"/>
        </w:rPr>
        <w:br/>
        <w:t>Subject: Open Wide Our Hearts 5/17/23</w:t>
      </w:r>
      <w:r w:rsidRPr="005B14F5">
        <w:rPr>
          <w:rFonts w:ascii="Arial" w:eastAsia="Times New Roman" w:hAnsi="Arial" w:cs="Arial"/>
          <w:color w:val="222222"/>
          <w:kern w:val="0"/>
          <w:sz w:val="24"/>
          <w:szCs w:val="24"/>
          <w14:ligatures w14:val="none"/>
        </w:rPr>
        <w:br/>
        <w:t>To: &lt;</w:t>
      </w:r>
      <w:hyperlink r:id="rId6" w:tgtFrame="_blank" w:history="1">
        <w:r w:rsidRPr="005B14F5">
          <w:rPr>
            <w:rFonts w:ascii="Arial" w:eastAsia="Times New Roman" w:hAnsi="Arial" w:cs="Arial"/>
            <w:color w:val="1155CC"/>
            <w:kern w:val="0"/>
            <w:sz w:val="24"/>
            <w:szCs w:val="24"/>
            <w:u w:val="single"/>
            <w14:ligatures w14:val="none"/>
          </w:rPr>
          <w:t>wewynne1@gmail.com</w:t>
        </w:r>
      </w:hyperlink>
      <w:r w:rsidRPr="005B14F5">
        <w:rPr>
          <w:rFonts w:ascii="Arial" w:eastAsia="Times New Roman" w:hAnsi="Arial" w:cs="Arial"/>
          <w:color w:val="222222"/>
          <w:kern w:val="0"/>
          <w:sz w:val="24"/>
          <w:szCs w:val="24"/>
          <w14:ligatures w14:val="none"/>
        </w:rPr>
        <w:t>&gt;</w:t>
      </w:r>
    </w:p>
    <w:p w14:paraId="2EB544C5" w14:textId="77777777" w:rsidR="005B14F5" w:rsidRPr="005B14F5" w:rsidRDefault="005B14F5" w:rsidP="005B14F5">
      <w:pPr>
        <w:spacing w:after="0" w:line="240" w:lineRule="auto"/>
        <w:rPr>
          <w:rFonts w:ascii="Times New Roman" w:eastAsia="Times New Roman" w:hAnsi="Times New Roman" w:cs="Times New Roman"/>
          <w:kern w:val="0"/>
          <w:sz w:val="24"/>
          <w:szCs w:val="24"/>
          <w14:ligatures w14:val="none"/>
        </w:rPr>
      </w:pPr>
      <w:r w:rsidRPr="005B14F5">
        <w:rPr>
          <w:rFonts w:ascii="Arial" w:eastAsia="Times New Roman" w:hAnsi="Arial" w:cs="Arial"/>
          <w:color w:val="222222"/>
          <w:kern w:val="0"/>
          <w:sz w:val="24"/>
          <w:szCs w:val="24"/>
          <w14:ligatures w14:val="none"/>
        </w:rPr>
        <w:br/>
      </w:r>
      <w:r w:rsidRPr="005B14F5">
        <w:rPr>
          <w:rFonts w:ascii="Arial" w:eastAsia="Times New Roman" w:hAnsi="Arial" w:cs="Arial"/>
          <w:color w:val="222222"/>
          <w:kern w:val="0"/>
          <w:sz w:val="24"/>
          <w:szCs w:val="24"/>
          <w14:ligatures w14:val="none"/>
        </w:rPr>
        <w:br/>
      </w:r>
    </w:p>
    <w:tbl>
      <w:tblPr>
        <w:tblW w:w="5000" w:type="pct"/>
        <w:tblCellSpacing w:w="0" w:type="dxa"/>
        <w:tblCellMar>
          <w:left w:w="0" w:type="dxa"/>
          <w:right w:w="0" w:type="dxa"/>
        </w:tblCellMar>
        <w:tblLook w:val="04A0" w:firstRow="1" w:lastRow="0" w:firstColumn="1" w:lastColumn="0" w:noHBand="0" w:noVBand="1"/>
      </w:tblPr>
      <w:tblGrid>
        <w:gridCol w:w="9360"/>
      </w:tblGrid>
      <w:tr w:rsidR="005B14F5" w:rsidRPr="005B14F5" w14:paraId="3F0A378B" w14:textId="77777777" w:rsidTr="005B14F5">
        <w:trPr>
          <w:tblCellSpacing w:w="0" w:type="dxa"/>
        </w:trPr>
        <w:tc>
          <w:tcPr>
            <w:tcW w:w="0" w:type="auto"/>
            <w:tcMar>
              <w:top w:w="450" w:type="dxa"/>
              <w:left w:w="0" w:type="dxa"/>
              <w:bottom w:w="450" w:type="dxa"/>
              <w:right w:w="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360"/>
            </w:tblGrid>
            <w:tr w:rsidR="005B14F5" w:rsidRPr="005B14F5" w14:paraId="7B10BD44" w14:textId="77777777">
              <w:trPr>
                <w:tblCellSpacing w:w="0" w:type="dxa"/>
                <w:jc w:val="center"/>
              </w:trPr>
              <w:tc>
                <w:tcPr>
                  <w:tcW w:w="0" w:type="auto"/>
                  <w:hideMark/>
                </w:tcPr>
                <w:p w14:paraId="7B1BF847" w14:textId="77777777" w:rsidR="005B14F5" w:rsidRPr="005B14F5" w:rsidRDefault="005B14F5" w:rsidP="005B14F5">
                  <w:pPr>
                    <w:spacing w:after="0" w:line="240" w:lineRule="auto"/>
                    <w:jc w:val="center"/>
                    <w:divId w:val="1764916368"/>
                    <w:rPr>
                      <w:rFonts w:ascii="Arial" w:eastAsia="Times New Roman" w:hAnsi="Arial" w:cs="Arial"/>
                      <w:kern w:val="0"/>
                      <w:sz w:val="18"/>
                      <w:szCs w:val="18"/>
                      <w14:ligatures w14:val="none"/>
                    </w:rPr>
                  </w:pPr>
                  <w:r w:rsidRPr="005B14F5">
                    <w:rPr>
                      <w:rFonts w:ascii="Arial" w:eastAsia="Times New Roman" w:hAnsi="Arial" w:cs="Arial"/>
                      <w:noProof/>
                      <w:color w:val="1155CC"/>
                      <w:kern w:val="0"/>
                      <w:sz w:val="18"/>
                      <w:szCs w:val="18"/>
                      <w14:ligatures w14:val="none"/>
                    </w:rPr>
                    <w:drawing>
                      <wp:inline distT="0" distB="0" distL="0" distR="0" wp14:anchorId="19DF385E" wp14:editId="2382399A">
                        <wp:extent cx="6096000" cy="2846070"/>
                        <wp:effectExtent l="0" t="0" r="0" b="0"/>
                        <wp:docPr id="21" name="Picture 40" descr="Parish Social Ministry Updates">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rish Social Ministry Updates">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2846070"/>
                                </a:xfrm>
                                <a:prstGeom prst="rect">
                                  <a:avLst/>
                                </a:prstGeom>
                                <a:noFill/>
                                <a:ln>
                                  <a:noFill/>
                                </a:ln>
                              </pic:spPr>
                            </pic:pic>
                          </a:graphicData>
                        </a:graphic>
                      </wp:inline>
                    </w:drawing>
                  </w:r>
                </w:p>
              </w:tc>
            </w:tr>
            <w:tr w:rsidR="005B14F5" w:rsidRPr="005B14F5" w14:paraId="51E67D61" w14:textId="77777777">
              <w:trPr>
                <w:tblCellSpacing w:w="0" w:type="dxa"/>
                <w:jc w:val="center"/>
              </w:trPr>
              <w:tc>
                <w:tcPr>
                  <w:tcW w:w="0" w:type="auto"/>
                  <w:tcMar>
                    <w:top w:w="375" w:type="dxa"/>
                    <w:left w:w="375" w:type="dxa"/>
                    <w:bottom w:w="375" w:type="dxa"/>
                    <w:right w:w="375"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610"/>
                  </w:tblGrid>
                  <w:tr w:rsidR="005B14F5" w:rsidRPr="005B14F5" w14:paraId="61B1734E" w14:textId="77777777">
                    <w:trPr>
                      <w:tblCellSpacing w:w="0" w:type="dxa"/>
                      <w:jc w:val="center"/>
                    </w:trPr>
                    <w:tc>
                      <w:tcPr>
                        <w:tcW w:w="0" w:type="auto"/>
                        <w:vAlign w:val="center"/>
                        <w:hideMark/>
                      </w:tcPr>
                      <w:p w14:paraId="4C39D51C" w14:textId="77777777" w:rsidR="005B14F5" w:rsidRPr="005B14F5" w:rsidRDefault="005B14F5" w:rsidP="005B14F5">
                        <w:pPr>
                          <w:spacing w:after="0" w:line="240" w:lineRule="auto"/>
                          <w:jc w:val="center"/>
                          <w:rPr>
                            <w:rFonts w:ascii="Helvetica" w:eastAsia="Times New Roman" w:hAnsi="Helvetica" w:cs="Helvetica"/>
                            <w:color w:val="304957"/>
                            <w:kern w:val="0"/>
                            <w:sz w:val="32"/>
                            <w:szCs w:val="32"/>
                            <w14:ligatures w14:val="none"/>
                          </w:rPr>
                        </w:pPr>
                        <w:r w:rsidRPr="005B14F5">
                          <w:rPr>
                            <w:rFonts w:ascii="Helvetica" w:eastAsia="Times New Roman" w:hAnsi="Helvetica" w:cs="Helvetica"/>
                            <w:color w:val="304957"/>
                            <w:kern w:val="0"/>
                            <w:sz w:val="32"/>
                            <w:szCs w:val="32"/>
                            <w14:ligatures w14:val="none"/>
                          </w:rPr>
                          <w:t>May 17th, 2023</w:t>
                        </w:r>
                      </w:p>
                    </w:tc>
                  </w:tr>
                  <w:tr w:rsidR="005B14F5" w:rsidRPr="005B14F5" w14:paraId="1AF61A0C" w14:textId="77777777">
                    <w:trPr>
                      <w:tblCellSpacing w:w="0" w:type="dxa"/>
                      <w:jc w:val="center"/>
                    </w:trPr>
                    <w:tc>
                      <w:tcPr>
                        <w:tcW w:w="0" w:type="auto"/>
                        <w:tcMar>
                          <w:top w:w="150" w:type="dxa"/>
                          <w:left w:w="0" w:type="dxa"/>
                          <w:bottom w:w="0" w:type="dxa"/>
                          <w:right w:w="0" w:type="dxa"/>
                        </w:tcMar>
                        <w:vAlign w:val="center"/>
                        <w:hideMark/>
                      </w:tcPr>
                      <w:p w14:paraId="6FA152E5" w14:textId="77777777" w:rsidR="005B14F5" w:rsidRPr="005B14F5" w:rsidRDefault="005B14F5" w:rsidP="005B14F5">
                        <w:pPr>
                          <w:spacing w:after="0" w:line="284" w:lineRule="atLeast"/>
                          <w:rPr>
                            <w:rFonts w:ascii="Arial" w:eastAsia="Times New Roman" w:hAnsi="Arial" w:cs="Arial"/>
                            <w:color w:val="434755"/>
                            <w:kern w:val="0"/>
                            <w:sz w:val="21"/>
                            <w:szCs w:val="21"/>
                            <w14:ligatures w14:val="none"/>
                          </w:rPr>
                        </w:pPr>
                      </w:p>
                    </w:tc>
                  </w:tr>
                  <w:tr w:rsidR="005B14F5" w:rsidRPr="005B14F5" w14:paraId="3E4B623A" w14:textId="77777777">
                    <w:trPr>
                      <w:tblCellSpacing w:w="0" w:type="dxa"/>
                      <w:jc w:val="center"/>
                    </w:trPr>
                    <w:tc>
                      <w:tcPr>
                        <w:tcW w:w="0" w:type="auto"/>
                        <w:tcMar>
                          <w:top w:w="375" w:type="dxa"/>
                          <w:left w:w="0" w:type="dxa"/>
                          <w:bottom w:w="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610"/>
                        </w:tblGrid>
                        <w:tr w:rsidR="005B14F5" w:rsidRPr="005B14F5" w14:paraId="0C31BCA5"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610"/>
                              </w:tblGrid>
                              <w:tr w:rsidR="005B14F5" w:rsidRPr="005B14F5" w14:paraId="5F93BB81"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610"/>
                                    </w:tblGrid>
                                    <w:tr w:rsidR="005B14F5" w:rsidRPr="005B14F5" w14:paraId="1C87853D" w14:textId="77777777">
                                      <w:trPr>
                                        <w:tblCellSpacing w:w="0" w:type="dxa"/>
                                      </w:trPr>
                                      <w:tc>
                                        <w:tcPr>
                                          <w:tcW w:w="0" w:type="auto"/>
                                          <w:shd w:val="clear" w:color="auto" w:fill="auto"/>
                                          <w:hideMark/>
                                        </w:tcPr>
                                        <w:tbl>
                                          <w:tblPr>
                                            <w:tblW w:w="0" w:type="auto"/>
                                            <w:tblCellSpacing w:w="0" w:type="dxa"/>
                                            <w:tblCellMar>
                                              <w:left w:w="0" w:type="dxa"/>
                                              <w:right w:w="0" w:type="dxa"/>
                                            </w:tblCellMar>
                                            <w:tblLook w:val="04A0" w:firstRow="1" w:lastRow="0" w:firstColumn="1" w:lastColumn="0" w:noHBand="0" w:noVBand="1"/>
                                          </w:tblPr>
                                          <w:tblGrid>
                                            <w:gridCol w:w="8610"/>
                                          </w:tblGrid>
                                          <w:tr w:rsidR="005B14F5" w:rsidRPr="005B14F5" w14:paraId="4B637AB7"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8610"/>
                                                </w:tblGrid>
                                                <w:tr w:rsidR="005B14F5" w:rsidRPr="005B14F5" w14:paraId="5BB40E03" w14:textId="77777777">
                                                  <w:trPr>
                                                    <w:tblCellSpacing w:w="0" w:type="dxa"/>
                                                  </w:trPr>
                                                  <w:tc>
                                                    <w:tcPr>
                                                      <w:tcW w:w="0" w:type="auto"/>
                                                      <w:tcMar>
                                                        <w:top w:w="135" w:type="dxa"/>
                                                        <w:left w:w="135" w:type="dxa"/>
                                                        <w:bottom w:w="135" w:type="dxa"/>
                                                        <w:right w:w="135" w:type="dxa"/>
                                                      </w:tcMar>
                                                      <w:hideMark/>
                                                    </w:tcPr>
                                                    <w:p w14:paraId="6E5205C3" w14:textId="77777777" w:rsidR="005B14F5" w:rsidRPr="005B14F5" w:rsidRDefault="005B14F5" w:rsidP="005B14F5">
                                                      <w:pPr>
                                                        <w:spacing w:after="0" w:line="240" w:lineRule="auto"/>
                                                        <w:jc w:val="center"/>
                                                        <w:rPr>
                                                          <w:rFonts w:ascii="Arial" w:eastAsia="Times New Roman" w:hAnsi="Arial" w:cs="Arial"/>
                                                          <w:kern w:val="0"/>
                                                          <w:sz w:val="18"/>
                                                          <w:szCs w:val="18"/>
                                                          <w14:ligatures w14:val="none"/>
                                                        </w:rPr>
                                                      </w:pPr>
                                                      <w:r w:rsidRPr="005B14F5">
                                                        <w:rPr>
                                                          <w:rFonts w:ascii="Arial" w:eastAsia="Times New Roman" w:hAnsi="Arial" w:cs="Arial"/>
                                                          <w:noProof/>
                                                          <w:kern w:val="0"/>
                                                          <w:sz w:val="18"/>
                                                          <w:szCs w:val="18"/>
                                                          <w14:ligatures w14:val="none"/>
                                                        </w:rPr>
                                                        <w:drawing>
                                                          <wp:inline distT="0" distB="0" distL="0" distR="0" wp14:anchorId="55E89F69" wp14:editId="58387083">
                                                            <wp:extent cx="5445760" cy="2218690"/>
                                                            <wp:effectExtent l="0" t="0" r="2540" b="0"/>
                                                            <wp:docPr id="22" name="Picture 39" descr="A close 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9" descr="A close up of a sign&#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5760" cy="2218690"/>
                                                                    </a:xfrm>
                                                                    <a:prstGeom prst="rect">
                                                                      <a:avLst/>
                                                                    </a:prstGeom>
                                                                    <a:noFill/>
                                                                    <a:ln>
                                                                      <a:noFill/>
                                                                    </a:ln>
                                                                  </pic:spPr>
                                                                </pic:pic>
                                                              </a:graphicData>
                                                            </a:graphic>
                                                          </wp:inline>
                                                        </w:drawing>
                                                      </w:r>
                                                    </w:p>
                                                  </w:tc>
                                                </w:tr>
                                              </w:tbl>
                                              <w:p w14:paraId="258A72D1"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bl>
                                        <w:p w14:paraId="4267A090"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bl>
                                  <w:p w14:paraId="160F2F3C"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bl>
                            <w:p w14:paraId="418D323C" w14:textId="77777777" w:rsidR="005B14F5" w:rsidRPr="005B14F5" w:rsidRDefault="005B14F5" w:rsidP="005B14F5">
                              <w:pPr>
                                <w:spacing w:after="0" w:line="240" w:lineRule="auto"/>
                                <w:rPr>
                                  <w:rFonts w:ascii="Arial" w:eastAsia="Times New Roman" w:hAnsi="Arial" w:cs="Arial"/>
                                  <w:vanish/>
                                  <w:kern w:val="0"/>
                                  <w:sz w:val="18"/>
                                  <w:szCs w:val="18"/>
                                  <w14:ligatures w14:val="none"/>
                                </w:rPr>
                              </w:pPr>
                            </w:p>
                            <w:tbl>
                              <w:tblPr>
                                <w:tblW w:w="5000" w:type="pct"/>
                                <w:tblCellSpacing w:w="0" w:type="dxa"/>
                                <w:tblCellMar>
                                  <w:left w:w="0" w:type="dxa"/>
                                  <w:right w:w="0" w:type="dxa"/>
                                </w:tblCellMar>
                                <w:tblLook w:val="04A0" w:firstRow="1" w:lastRow="0" w:firstColumn="1" w:lastColumn="0" w:noHBand="0" w:noVBand="1"/>
                              </w:tblPr>
                              <w:tblGrid>
                                <w:gridCol w:w="8610"/>
                              </w:tblGrid>
                              <w:tr w:rsidR="005B14F5" w:rsidRPr="005B14F5" w14:paraId="43737804"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474"/>
                                    </w:tblGrid>
                                    <w:tr w:rsidR="005B14F5" w:rsidRPr="005B14F5" w14:paraId="53DF605A" w14:textId="77777777">
                                      <w:trPr>
                                        <w:tblCellSpacing w:w="0" w:type="dxa"/>
                                      </w:trPr>
                                      <w:tc>
                                        <w:tcPr>
                                          <w:tcW w:w="0" w:type="auto"/>
                                          <w:tcBorders>
                                            <w:top w:val="double" w:sz="18" w:space="0" w:color="DB0000"/>
                                            <w:left w:val="double" w:sz="18" w:space="0" w:color="DB0000"/>
                                            <w:bottom w:val="double" w:sz="18" w:space="0" w:color="DB0000"/>
                                            <w:right w:val="double" w:sz="18" w:space="0" w:color="DB0000"/>
                                          </w:tcBorders>
                                          <w:shd w:val="clear" w:color="auto" w:fill="auto"/>
                                          <w:tcMar>
                                            <w:top w:w="300" w:type="dxa"/>
                                            <w:left w:w="600" w:type="dxa"/>
                                            <w:bottom w:w="300" w:type="dxa"/>
                                            <w:right w:w="600" w:type="dxa"/>
                                          </w:tcMar>
                                          <w:hideMark/>
                                        </w:tcPr>
                                        <w:tbl>
                                          <w:tblPr>
                                            <w:tblW w:w="5000" w:type="pct"/>
                                            <w:tblCellSpacing w:w="0" w:type="dxa"/>
                                            <w:tblCellMar>
                                              <w:left w:w="0" w:type="dxa"/>
                                              <w:right w:w="0" w:type="dxa"/>
                                            </w:tblCellMar>
                                            <w:tblLook w:val="04A0" w:firstRow="1" w:lastRow="0" w:firstColumn="1" w:lastColumn="0" w:noHBand="0" w:noVBand="1"/>
                                          </w:tblPr>
                                          <w:tblGrid>
                                            <w:gridCol w:w="7004"/>
                                          </w:tblGrid>
                                          <w:tr w:rsidR="005B14F5" w:rsidRPr="005B14F5" w14:paraId="3138193F" w14:textId="77777777">
                                            <w:trPr>
                                              <w:tblCellSpacing w:w="0" w:type="dxa"/>
                                            </w:trPr>
                                            <w:tc>
                                              <w:tcPr>
                                                <w:tcW w:w="5000" w:type="pct"/>
                                                <w:tcMar>
                                                  <w:top w:w="150" w:type="dxa"/>
                                                  <w:left w:w="150" w:type="dxa"/>
                                                  <w:bottom w:w="150" w:type="dxa"/>
                                                  <w:right w:w="150" w:type="dxa"/>
                                                </w:tcMar>
                                                <w:hideMark/>
                                              </w:tcPr>
                                              <w:p w14:paraId="60CCF0A0" w14:textId="77777777" w:rsidR="005B14F5" w:rsidRPr="005B14F5" w:rsidRDefault="005B14F5" w:rsidP="005B14F5">
                                                <w:pPr>
                                                  <w:spacing w:after="0" w:line="240" w:lineRule="auto"/>
                                                  <w:jc w:val="center"/>
                                                  <w:rPr>
                                                    <w:rFonts w:ascii="Arial" w:eastAsia="Times New Roman" w:hAnsi="Arial" w:cs="Arial"/>
                                                    <w:kern w:val="0"/>
                                                    <w:sz w:val="18"/>
                                                    <w:szCs w:val="18"/>
                                                    <w14:ligatures w14:val="none"/>
                                                  </w:rPr>
                                                </w:pPr>
                                                <w:r w:rsidRPr="005B14F5">
                                                  <w:rPr>
                                                    <w:rFonts w:ascii="Arial" w:eastAsia="Times New Roman" w:hAnsi="Arial" w:cs="Arial"/>
                                                    <w:noProof/>
                                                    <w:kern w:val="0"/>
                                                    <w:sz w:val="18"/>
                                                    <w:szCs w:val="18"/>
                                                    <w14:ligatures w14:val="none"/>
                                                  </w:rPr>
                                                  <w:lastRenderedPageBreak/>
                                                  <w:drawing>
                                                    <wp:inline distT="0" distB="0" distL="0" distR="0" wp14:anchorId="0841249D" wp14:editId="46265867">
                                                      <wp:extent cx="4495800" cy="3361690"/>
                                                      <wp:effectExtent l="0" t="0" r="0" b="0"/>
                                                      <wp:docPr id="2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5800" cy="3361690"/>
                                                              </a:xfrm>
                                                              <a:prstGeom prst="rect">
                                                                <a:avLst/>
                                                              </a:prstGeom>
                                                              <a:noFill/>
                                                              <a:ln>
                                                                <a:noFill/>
                                                              </a:ln>
                                                            </pic:spPr>
                                                          </pic:pic>
                                                        </a:graphicData>
                                                      </a:graphic>
                                                    </wp:inline>
                                                  </w:drawing>
                                                </w:r>
                                              </w:p>
                                            </w:tc>
                                          </w:tr>
                                        </w:tbl>
                                        <w:p w14:paraId="502D47AC" w14:textId="77777777" w:rsidR="005B14F5" w:rsidRPr="005B14F5" w:rsidRDefault="005B14F5" w:rsidP="005B14F5">
                                          <w:pPr>
                                            <w:spacing w:after="0" w:line="240" w:lineRule="auto"/>
                                            <w:textAlignment w:val="baseline"/>
                                            <w:outlineLvl w:val="0"/>
                                            <w:rPr>
                                              <w:rFonts w:ascii="Helvetica" w:eastAsia="Times New Roman" w:hAnsi="Helvetica" w:cs="Helvetica"/>
                                              <w:b/>
                                              <w:bCs/>
                                              <w:color w:val="333333"/>
                                              <w:kern w:val="36"/>
                                              <w:sz w:val="32"/>
                                              <w:szCs w:val="32"/>
                                              <w14:ligatures w14:val="none"/>
                                            </w:rPr>
                                          </w:pPr>
                                          <w:r w:rsidRPr="005B14F5">
                                            <w:rPr>
                                              <w:rFonts w:ascii="Helvetica" w:eastAsia="Times New Roman" w:hAnsi="Helvetica" w:cs="Helvetica"/>
                                              <w:b/>
                                              <w:bCs/>
                                              <w:color w:val="333333"/>
                                              <w:kern w:val="36"/>
                                              <w:sz w:val="32"/>
                                              <w:szCs w:val="32"/>
                                              <w14:ligatures w14:val="none"/>
                                            </w:rPr>
                                            <w:t>Learn About White Replacement Theory </w:t>
                                          </w:r>
                                        </w:p>
                                        <w:p w14:paraId="74237DC1" w14:textId="77777777" w:rsidR="005B14F5" w:rsidRPr="005B14F5" w:rsidRDefault="005B14F5" w:rsidP="005B14F5">
                                          <w:pPr>
                                            <w:spacing w:line="368" w:lineRule="atLeast"/>
                                            <w:rPr>
                                              <w:rFonts w:ascii="Helvetica" w:eastAsia="Times New Roman" w:hAnsi="Helvetica" w:cs="Helvetica"/>
                                              <w:color w:val="454B55"/>
                                              <w:kern w:val="0"/>
                                              <w:sz w:val="21"/>
                                              <w:szCs w:val="21"/>
                                              <w14:ligatures w14:val="none"/>
                                            </w:rPr>
                                          </w:pPr>
                                          <w:r w:rsidRPr="005B14F5">
                                            <w:rPr>
                                              <w:rFonts w:ascii="Helvetica" w:eastAsia="Times New Roman" w:hAnsi="Helvetica" w:cs="Helvetica"/>
                                              <w:i/>
                                              <w:iCs/>
                                              <w:color w:val="1E1E1E"/>
                                              <w:kern w:val="0"/>
                                              <w:sz w:val="23"/>
                                              <w:szCs w:val="23"/>
                                              <w14:ligatures w14:val="none"/>
                                            </w:rPr>
                                            <w:t>Adapted from </w:t>
                                          </w:r>
                                          <w:hyperlink r:id="rId11" w:tgtFrame="_blank" w:history="1">
                                            <w:r w:rsidRPr="005B14F5">
                                              <w:rPr>
                                                <w:rFonts w:ascii="Helvetica" w:eastAsia="Times New Roman" w:hAnsi="Helvetica" w:cs="Helvetica"/>
                                                <w:color w:val="2452D7"/>
                                                <w:kern w:val="0"/>
                                                <w:sz w:val="21"/>
                                                <w:szCs w:val="21"/>
                                                <w:u w:val="single"/>
                                                <w14:ligatures w14:val="none"/>
                                              </w:rPr>
                                              <w:t>The ‘Great Replacement’ Theory: From Conspiracy to Mainstream Violence</w:t>
                                            </w:r>
                                          </w:hyperlink>
                                          <w:r w:rsidRPr="005B14F5">
                                            <w:rPr>
                                              <w:rFonts w:ascii="Helvetica" w:eastAsia="Times New Roman" w:hAnsi="Helvetica" w:cs="Helvetica"/>
                                              <w:i/>
                                              <w:iCs/>
                                              <w:color w:val="1E1E1E"/>
                                              <w:kern w:val="0"/>
                                              <w:sz w:val="23"/>
                                              <w:szCs w:val="23"/>
                                              <w14:ligatures w14:val="none"/>
                                            </w:rPr>
                                            <w:t> by Dominique Stewart</w:t>
                                          </w:r>
                                        </w:p>
                                        <w:p w14:paraId="109C4103" w14:textId="77777777" w:rsidR="005B14F5" w:rsidRPr="005B14F5" w:rsidRDefault="005B14F5" w:rsidP="005B14F5">
                                          <w:pPr>
                                            <w:spacing w:after="150" w:line="315" w:lineRule="atLeast"/>
                                            <w:rPr>
                                              <w:rFonts w:ascii="Helvetica" w:eastAsia="Times New Roman" w:hAnsi="Helvetica" w:cs="Helvetica"/>
                                              <w:color w:val="454B55"/>
                                              <w:kern w:val="0"/>
                                              <w:sz w:val="21"/>
                                              <w:szCs w:val="21"/>
                                              <w14:ligatures w14:val="none"/>
                                            </w:rPr>
                                          </w:pPr>
                                          <w:r w:rsidRPr="005B14F5">
                                            <w:rPr>
                                              <w:rFonts w:ascii="Helvetica" w:eastAsia="Times New Roman" w:hAnsi="Helvetica" w:cs="Helvetica"/>
                                              <w:color w:val="454B55"/>
                                              <w:kern w:val="0"/>
                                              <w:sz w:val="21"/>
                                              <w:szCs w:val="21"/>
                                              <w14:ligatures w14:val="none"/>
                                            </w:rPr>
                                            <w:t>On May 14, 2022, an 18-year-old white gunman drove more than three hours from his home to a grocery store in a predominately Black community in Buffalo, New York. He wore tactical gear, a helmet, and a camera to livestream his movements. He was heavily armed, brandishing an assault weapon with the N-word spelled out on the barrel and the number "14" written in white paint. He would open fire in the store, killing ten people and injuring three. Eleven of his 13 victims were Black. It was a racist act of terrorism carried out by a white supremacist motivated by a far-right conspiracy theory that resulted in racial violence and murder.</w:t>
                                          </w:r>
                                        </w:p>
                                        <w:p w14:paraId="5576D925" w14:textId="77777777" w:rsidR="005B14F5" w:rsidRPr="005B14F5" w:rsidRDefault="005B14F5" w:rsidP="005B14F5">
                                          <w:pPr>
                                            <w:spacing w:after="150" w:line="315" w:lineRule="atLeast"/>
                                            <w:rPr>
                                              <w:rFonts w:ascii="Helvetica" w:eastAsia="Times New Roman" w:hAnsi="Helvetica" w:cs="Helvetica"/>
                                              <w:color w:val="454B55"/>
                                              <w:kern w:val="0"/>
                                              <w:sz w:val="21"/>
                                              <w:szCs w:val="21"/>
                                              <w14:ligatures w14:val="none"/>
                                            </w:rPr>
                                          </w:pPr>
                                          <w:r w:rsidRPr="005B14F5">
                                            <w:rPr>
                                              <w:rFonts w:ascii="Helvetica" w:eastAsia="Times New Roman" w:hAnsi="Helvetica" w:cs="Helvetica"/>
                                              <w:color w:val="454B55"/>
                                              <w:kern w:val="0"/>
                                              <w:sz w:val="21"/>
                                              <w:szCs w:val="21"/>
                                              <w14:ligatures w14:val="none"/>
                                            </w:rPr>
                                            <w:lastRenderedPageBreak/>
                                            <w:t>The "Great Replacement," or "white replacement theory," is a conspiracy theory that claims there is an effort to replace white people in the U.S. with non-white immigrants in a move to undermine the "political power and culture of white people living in Western countries" (</w:t>
                                          </w:r>
                                          <w:hyperlink r:id="rId12" w:tgtFrame="_blank" w:history="1">
                                            <w:r w:rsidRPr="005B14F5">
                                              <w:rPr>
                                                <w:rFonts w:ascii="Helvetica" w:eastAsia="Times New Roman" w:hAnsi="Helvetica" w:cs="Helvetica"/>
                                                <w:color w:val="2452D7"/>
                                                <w:kern w:val="0"/>
                                                <w:sz w:val="21"/>
                                                <w:szCs w:val="21"/>
                                                <w:u w:val="single"/>
                                                <w14:ligatures w14:val="none"/>
                                              </w:rPr>
                                              <w:t>National Immigration Forum</w:t>
                                            </w:r>
                                          </w:hyperlink>
                                          <w:r w:rsidRPr="005B14F5">
                                            <w:rPr>
                                              <w:rFonts w:ascii="Helvetica" w:eastAsia="Times New Roman" w:hAnsi="Helvetica" w:cs="Helvetica"/>
                                              <w:color w:val="454B55"/>
                                              <w:kern w:val="0"/>
                                              <w:sz w:val="21"/>
                                              <w:szCs w:val="21"/>
                                              <w14:ligatures w14:val="none"/>
                                            </w:rPr>
                                            <w:t>).</w:t>
                                          </w:r>
                                        </w:p>
                                        <w:p w14:paraId="4B753E1A" w14:textId="77777777" w:rsidR="005B14F5" w:rsidRPr="005B14F5" w:rsidRDefault="005B14F5" w:rsidP="005B14F5">
                                          <w:pPr>
                                            <w:spacing w:after="150" w:line="315" w:lineRule="atLeast"/>
                                            <w:rPr>
                                              <w:rFonts w:ascii="Helvetica" w:eastAsia="Times New Roman" w:hAnsi="Helvetica" w:cs="Helvetica"/>
                                              <w:color w:val="454B55"/>
                                              <w:kern w:val="0"/>
                                              <w:sz w:val="21"/>
                                              <w:szCs w:val="21"/>
                                              <w14:ligatures w14:val="none"/>
                                            </w:rPr>
                                          </w:pPr>
                                          <w:r w:rsidRPr="005B14F5">
                                            <w:rPr>
                                              <w:rFonts w:ascii="Helvetica" w:eastAsia="Times New Roman" w:hAnsi="Helvetica" w:cs="Helvetica"/>
                                              <w:color w:val="454B55"/>
                                              <w:kern w:val="0"/>
                                              <w:sz w:val="21"/>
                                              <w:szCs w:val="21"/>
                                              <w14:ligatures w14:val="none"/>
                                            </w:rPr>
                                            <w:t>The theory asserts that non-white immigration is not only a threat to "white America" but is a "life-or-death scenario" if left unchecked. The use of polarizing terms like "invasion" or "conquers" while talking about immigration, claims of voter replacement or fraud, and antisemitic ideas that Jewish elites are behind these efforts are used by white supremacists and anti-immigrant groups. It's also been embraced by media figures and politicians, who have taken the extremist ideology mainstream...</w:t>
                                          </w:r>
                                        </w:p>
                                        <w:p w14:paraId="6BDC473B" w14:textId="77777777" w:rsidR="005B14F5" w:rsidRPr="005B14F5" w:rsidRDefault="005B14F5" w:rsidP="005B14F5">
                                          <w:pPr>
                                            <w:spacing w:after="150" w:line="315" w:lineRule="atLeast"/>
                                            <w:rPr>
                                              <w:rFonts w:ascii="Helvetica" w:eastAsia="Times New Roman" w:hAnsi="Helvetica" w:cs="Helvetica"/>
                                              <w:color w:val="454B55"/>
                                              <w:kern w:val="0"/>
                                              <w:sz w:val="21"/>
                                              <w:szCs w:val="21"/>
                                              <w14:ligatures w14:val="none"/>
                                            </w:rPr>
                                          </w:pPr>
                                          <w:r w:rsidRPr="005B14F5">
                                            <w:rPr>
                                              <w:rFonts w:ascii="Helvetica" w:eastAsia="Times New Roman" w:hAnsi="Helvetica" w:cs="Helvetica"/>
                                              <w:color w:val="454B55"/>
                                              <w:kern w:val="0"/>
                                              <w:sz w:val="21"/>
                                              <w:szCs w:val="21"/>
                                              <w14:ligatures w14:val="none"/>
                                            </w:rPr>
                                            <w:t>One in three U.S. adults believes that a group of people is trying to replace native-born Americans with immigrants for electoral gains. 29% are concerned that an increase in immigration leads to native-born Americans losing economic, political, and cultural influence (</w:t>
                                          </w:r>
                                          <w:hyperlink r:id="rId13" w:tgtFrame="_blank" w:history="1">
                                            <w:r w:rsidRPr="005B14F5">
                                              <w:rPr>
                                                <w:rFonts w:ascii="Helvetica" w:eastAsia="Times New Roman" w:hAnsi="Helvetica" w:cs="Helvetica"/>
                                                <w:color w:val="2452D7"/>
                                                <w:kern w:val="0"/>
                                                <w:sz w:val="21"/>
                                                <w:szCs w:val="21"/>
                                                <w:u w:val="single"/>
                                                <w14:ligatures w14:val="none"/>
                                              </w:rPr>
                                              <w:t>AP-NORC</w:t>
                                            </w:r>
                                          </w:hyperlink>
                                          <w:r w:rsidRPr="005B14F5">
                                            <w:rPr>
                                              <w:rFonts w:ascii="Helvetica" w:eastAsia="Times New Roman" w:hAnsi="Helvetica" w:cs="Helvetica"/>
                                              <w:color w:val="454B55"/>
                                              <w:kern w:val="0"/>
                                              <w:sz w:val="21"/>
                                              <w:szCs w:val="21"/>
                                              <w14:ligatures w14:val="none"/>
                                            </w:rPr>
                                            <w:t>).</w:t>
                                          </w:r>
                                        </w:p>
                                        <w:p w14:paraId="7CA58FD3" w14:textId="77777777" w:rsidR="005B14F5" w:rsidRPr="005B14F5" w:rsidRDefault="005B14F5" w:rsidP="005B14F5">
                                          <w:pPr>
                                            <w:spacing w:after="150" w:line="315" w:lineRule="atLeast"/>
                                            <w:rPr>
                                              <w:rFonts w:ascii="Helvetica" w:eastAsia="Times New Roman" w:hAnsi="Helvetica" w:cs="Helvetica"/>
                                              <w:color w:val="454B55"/>
                                              <w:kern w:val="0"/>
                                              <w:sz w:val="21"/>
                                              <w:szCs w:val="21"/>
                                              <w14:ligatures w14:val="none"/>
                                            </w:rPr>
                                          </w:pPr>
                                          <w:r w:rsidRPr="005B14F5">
                                            <w:rPr>
                                              <w:rFonts w:ascii="Helvetica" w:eastAsia="Times New Roman" w:hAnsi="Helvetica" w:cs="Helvetica"/>
                                              <w:color w:val="454B55"/>
                                              <w:kern w:val="0"/>
                                              <w:sz w:val="21"/>
                                              <w:szCs w:val="21"/>
                                              <w14:ligatures w14:val="none"/>
                                            </w:rPr>
                                            <w:t>The origins of the "great replacement" theory date back to the 1900s with ties to French nationalism books but are widely credited back to two writers:</w:t>
                                          </w:r>
                                        </w:p>
                                        <w:p w14:paraId="768B9958" w14:textId="77777777" w:rsidR="005B14F5" w:rsidRPr="005B14F5" w:rsidRDefault="005B14F5" w:rsidP="005B14F5">
                                          <w:pPr>
                                            <w:numPr>
                                              <w:ilvl w:val="0"/>
                                              <w:numId w:val="1"/>
                                            </w:numPr>
                                            <w:spacing w:before="100" w:beforeAutospacing="1" w:after="100" w:afterAutospacing="1" w:line="315" w:lineRule="atLeast"/>
                                            <w:ind w:left="945"/>
                                            <w:rPr>
                                              <w:rFonts w:ascii="Helvetica" w:eastAsia="Times New Roman" w:hAnsi="Helvetica" w:cs="Helvetica"/>
                                              <w:color w:val="454B55"/>
                                              <w:kern w:val="0"/>
                                              <w:sz w:val="21"/>
                                              <w:szCs w:val="21"/>
                                              <w14:ligatures w14:val="none"/>
                                            </w:rPr>
                                          </w:pPr>
                                          <w:r w:rsidRPr="005B14F5">
                                            <w:rPr>
                                              <w:rFonts w:ascii="Helvetica" w:eastAsia="Times New Roman" w:hAnsi="Helvetica" w:cs="Helvetica"/>
                                              <w:color w:val="454B55"/>
                                              <w:kern w:val="0"/>
                                              <w:sz w:val="21"/>
                                              <w:szCs w:val="21"/>
                                              <w14:ligatures w14:val="none"/>
                                            </w:rPr>
                                            <w:t xml:space="preserve">In 1973, Jean </w:t>
                                          </w:r>
                                          <w:proofErr w:type="spellStart"/>
                                          <w:r w:rsidRPr="005B14F5">
                                            <w:rPr>
                                              <w:rFonts w:ascii="Helvetica" w:eastAsia="Times New Roman" w:hAnsi="Helvetica" w:cs="Helvetica"/>
                                              <w:color w:val="454B55"/>
                                              <w:kern w:val="0"/>
                                              <w:sz w:val="21"/>
                                              <w:szCs w:val="21"/>
                                              <w14:ligatures w14:val="none"/>
                                            </w:rPr>
                                            <w:t>Raspail</w:t>
                                          </w:r>
                                          <w:proofErr w:type="spellEnd"/>
                                          <w:r w:rsidRPr="005B14F5">
                                            <w:rPr>
                                              <w:rFonts w:ascii="Helvetica" w:eastAsia="Times New Roman" w:hAnsi="Helvetica" w:cs="Helvetica"/>
                                              <w:color w:val="454B55"/>
                                              <w:kern w:val="0"/>
                                              <w:sz w:val="21"/>
                                              <w:szCs w:val="21"/>
                                              <w14:ligatures w14:val="none"/>
                                            </w:rPr>
                                            <w:t xml:space="preserve"> wrote of the collapse of France and other white, Western civilizations due to mass immigration from Latin America, Asia, and Africa in "The Camp of the Saints.” The book influenced French writer Renaud Camus and later gained the praise of Trump adviser Stephen Miller, Steve Bannon, and Iowa Representative Steve King (</w:t>
                                          </w:r>
                                          <w:hyperlink r:id="rId14" w:tgtFrame="_blank" w:history="1">
                                            <w:r w:rsidRPr="005B14F5">
                                              <w:rPr>
                                                <w:rFonts w:ascii="Helvetica" w:eastAsia="Times New Roman" w:hAnsi="Helvetica" w:cs="Helvetica"/>
                                                <w:color w:val="2452D7"/>
                                                <w:kern w:val="0"/>
                                                <w:sz w:val="21"/>
                                                <w:szCs w:val="21"/>
                                                <w:u w:val="single"/>
                                                <w14:ligatures w14:val="none"/>
                                              </w:rPr>
                                              <w:t>The New York Times</w:t>
                                            </w:r>
                                          </w:hyperlink>
                                          <w:r w:rsidRPr="005B14F5">
                                            <w:rPr>
                                              <w:rFonts w:ascii="Helvetica" w:eastAsia="Times New Roman" w:hAnsi="Helvetica" w:cs="Helvetica"/>
                                              <w:color w:val="454B55"/>
                                              <w:kern w:val="0"/>
                                              <w:sz w:val="21"/>
                                              <w:szCs w:val="21"/>
                                              <w14:ligatures w14:val="none"/>
                                            </w:rPr>
                                            <w:t>). </w:t>
                                          </w:r>
                                        </w:p>
                                        <w:p w14:paraId="6486C35F" w14:textId="77777777" w:rsidR="005B14F5" w:rsidRPr="005B14F5" w:rsidRDefault="005B14F5" w:rsidP="005B14F5">
                                          <w:pPr>
                                            <w:numPr>
                                              <w:ilvl w:val="0"/>
                                              <w:numId w:val="1"/>
                                            </w:numPr>
                                            <w:spacing w:before="100" w:beforeAutospacing="1" w:after="100" w:afterAutospacing="1" w:line="315" w:lineRule="atLeast"/>
                                            <w:ind w:left="945"/>
                                            <w:rPr>
                                              <w:rFonts w:ascii="Helvetica" w:eastAsia="Times New Roman" w:hAnsi="Helvetica" w:cs="Helvetica"/>
                                              <w:color w:val="454B55"/>
                                              <w:kern w:val="0"/>
                                              <w:sz w:val="21"/>
                                              <w:szCs w:val="21"/>
                                              <w14:ligatures w14:val="none"/>
                                            </w:rPr>
                                          </w:pPr>
                                          <w:r w:rsidRPr="005B14F5">
                                            <w:rPr>
                                              <w:rFonts w:ascii="Helvetica" w:eastAsia="Times New Roman" w:hAnsi="Helvetica" w:cs="Helvetica"/>
                                              <w:color w:val="454B55"/>
                                              <w:kern w:val="0"/>
                                              <w:sz w:val="21"/>
                                              <w:szCs w:val="21"/>
                                              <w14:ligatures w14:val="none"/>
                                            </w:rPr>
                                            <w:t xml:space="preserve">In 2011, writer Camus wrote, "Le Grand </w:t>
                                          </w:r>
                                          <w:proofErr w:type="spellStart"/>
                                          <w:r w:rsidRPr="005B14F5">
                                            <w:rPr>
                                              <w:rFonts w:ascii="Helvetica" w:eastAsia="Times New Roman" w:hAnsi="Helvetica" w:cs="Helvetica"/>
                                              <w:color w:val="454B55"/>
                                              <w:kern w:val="0"/>
                                              <w:sz w:val="21"/>
                                              <w:szCs w:val="21"/>
                                              <w14:ligatures w14:val="none"/>
                                            </w:rPr>
                                            <w:t>Remplacement</w:t>
                                          </w:r>
                                          <w:proofErr w:type="spellEnd"/>
                                          <w:r w:rsidRPr="005B14F5">
                                            <w:rPr>
                                              <w:rFonts w:ascii="Helvetica" w:eastAsia="Times New Roman" w:hAnsi="Helvetica" w:cs="Helvetica"/>
                                              <w:color w:val="454B55"/>
                                              <w:kern w:val="0"/>
                                              <w:sz w:val="21"/>
                                              <w:szCs w:val="21"/>
                                              <w14:ligatures w14:val="none"/>
                                            </w:rPr>
                                            <w:t>," which states that native, white Europeans are being "reverse-colonized by Black and Brown immigrants, who are flooding the Continent in what amounts to an extinction-level event" (</w:t>
                                          </w:r>
                                          <w:hyperlink r:id="rId15" w:tgtFrame="_blank" w:history="1">
                                            <w:r w:rsidRPr="005B14F5">
                                              <w:rPr>
                                                <w:rFonts w:ascii="Helvetica" w:eastAsia="Times New Roman" w:hAnsi="Helvetica" w:cs="Helvetica"/>
                                                <w:color w:val="2452D7"/>
                                                <w:kern w:val="0"/>
                                                <w:sz w:val="21"/>
                                                <w:szCs w:val="21"/>
                                                <w:u w:val="single"/>
                                                <w14:ligatures w14:val="none"/>
                                              </w:rPr>
                                              <w:t>The New Yorker</w:t>
                                            </w:r>
                                          </w:hyperlink>
                                          <w:r w:rsidRPr="005B14F5">
                                            <w:rPr>
                                              <w:rFonts w:ascii="Helvetica" w:eastAsia="Times New Roman" w:hAnsi="Helvetica" w:cs="Helvetica"/>
                                              <w:color w:val="454B55"/>
                                              <w:kern w:val="0"/>
                                              <w:sz w:val="21"/>
                                              <w:szCs w:val="21"/>
                                              <w14:ligatures w14:val="none"/>
                                            </w:rPr>
                                            <w:t xml:space="preserve">). </w:t>
                                          </w:r>
                                          <w:r w:rsidRPr="005B14F5">
                                            <w:rPr>
                                              <w:rFonts w:ascii="Helvetica" w:eastAsia="Times New Roman" w:hAnsi="Helvetica" w:cs="Helvetica"/>
                                              <w:color w:val="454B55"/>
                                              <w:kern w:val="0"/>
                                              <w:sz w:val="21"/>
                                              <w:szCs w:val="21"/>
                                              <w14:ligatures w14:val="none"/>
                                            </w:rPr>
                                            <w:lastRenderedPageBreak/>
                                            <w:t>Camus has been credited for popularizing the "Great Replacement" theory. The white supremacist slogan, "you will not replace us, Jews will not replace us," that was chanted at the 2017 Unite the Right rallies in Charlottesville, Virginia, is a reference to Camus' book.</w:t>
                                          </w:r>
                                        </w:p>
                                        <w:p w14:paraId="2101FDD6" w14:textId="77777777" w:rsidR="005B14F5" w:rsidRPr="005B14F5" w:rsidRDefault="005B14F5" w:rsidP="005B14F5">
                                          <w:pPr>
                                            <w:spacing w:after="150" w:line="315" w:lineRule="atLeast"/>
                                            <w:rPr>
                                              <w:rFonts w:ascii="Helvetica" w:eastAsia="Times New Roman" w:hAnsi="Helvetica" w:cs="Helvetica"/>
                                              <w:color w:val="454B55"/>
                                              <w:kern w:val="0"/>
                                              <w:sz w:val="21"/>
                                              <w:szCs w:val="21"/>
                                              <w14:ligatures w14:val="none"/>
                                            </w:rPr>
                                          </w:pPr>
                                          <w:r w:rsidRPr="005B14F5">
                                            <w:rPr>
                                              <w:rFonts w:ascii="Helvetica" w:eastAsia="Times New Roman" w:hAnsi="Helvetica" w:cs="Helvetica"/>
                                              <w:color w:val="454B55"/>
                                              <w:kern w:val="0"/>
                                              <w:sz w:val="21"/>
                                              <w:szCs w:val="21"/>
                                              <w14:ligatures w14:val="none"/>
                                            </w:rPr>
                                            <w:t>But the anti-immigrant rhetoric is not exclusive to migrants, having been used globally in attacks against other non-immigrant racial, ethnic and/or religious groups.</w:t>
                                          </w:r>
                                        </w:p>
                                        <w:p w14:paraId="6473CAEA" w14:textId="77777777" w:rsidR="005B14F5" w:rsidRPr="005B14F5" w:rsidRDefault="005B14F5" w:rsidP="005B14F5">
                                          <w:pPr>
                                            <w:spacing w:after="150" w:line="315" w:lineRule="atLeast"/>
                                            <w:rPr>
                                              <w:rFonts w:ascii="Helvetica" w:eastAsia="Times New Roman" w:hAnsi="Helvetica" w:cs="Helvetica"/>
                                              <w:color w:val="454B55"/>
                                              <w:kern w:val="0"/>
                                              <w:sz w:val="21"/>
                                              <w:szCs w:val="21"/>
                                              <w14:ligatures w14:val="none"/>
                                            </w:rPr>
                                          </w:pPr>
                                          <w:r w:rsidRPr="005B14F5">
                                            <w:rPr>
                                              <w:rFonts w:ascii="Helvetica" w:eastAsia="Times New Roman" w:hAnsi="Helvetica" w:cs="Helvetica"/>
                                              <w:color w:val="454B55"/>
                                              <w:kern w:val="0"/>
                                              <w:sz w:val="21"/>
                                              <w:szCs w:val="21"/>
                                              <w14:ligatures w14:val="none"/>
                                            </w:rPr>
                                            <w:t xml:space="preserve">The Tree of Life Synagogue shooting in Pittsburgh; the El Paso shooting at a Walmart of Latino shoppers; the Charleston shooting at the Emanuel African Methodist Episcopal Church; and the </w:t>
                                          </w:r>
                                          <w:proofErr w:type="gramStart"/>
                                          <w:r w:rsidRPr="005B14F5">
                                            <w:rPr>
                                              <w:rFonts w:ascii="Helvetica" w:eastAsia="Times New Roman" w:hAnsi="Helvetica" w:cs="Helvetica"/>
                                              <w:color w:val="454B55"/>
                                              <w:kern w:val="0"/>
                                              <w:sz w:val="21"/>
                                              <w:szCs w:val="21"/>
                                              <w14:ligatures w14:val="none"/>
                                            </w:rPr>
                                            <w:t>Christchurch mosque</w:t>
                                          </w:r>
                                          <w:proofErr w:type="gramEnd"/>
                                          <w:r w:rsidRPr="005B14F5">
                                            <w:rPr>
                                              <w:rFonts w:ascii="Helvetica" w:eastAsia="Times New Roman" w:hAnsi="Helvetica" w:cs="Helvetica"/>
                                              <w:color w:val="454B55"/>
                                              <w:kern w:val="0"/>
                                              <w:sz w:val="21"/>
                                              <w:szCs w:val="21"/>
                                              <w14:ligatures w14:val="none"/>
                                            </w:rPr>
                                            <w:t xml:space="preserve"> shootings in New Zealand were linked back to this ideology. The attackers each shared similar verbiage in their manifestos as the Buffalo shooter (</w:t>
                                          </w:r>
                                          <w:hyperlink r:id="rId16" w:tgtFrame="_blank" w:history="1">
                                            <w:r w:rsidRPr="005B14F5">
                                              <w:rPr>
                                                <w:rFonts w:ascii="Helvetica" w:eastAsia="Times New Roman" w:hAnsi="Helvetica" w:cs="Helvetica"/>
                                                <w:color w:val="2452D7"/>
                                                <w:kern w:val="0"/>
                                                <w:sz w:val="21"/>
                                                <w:szCs w:val="21"/>
                                                <w:u w:val="single"/>
                                                <w14:ligatures w14:val="none"/>
                                              </w:rPr>
                                              <w:t>New Yorker</w:t>
                                            </w:r>
                                          </w:hyperlink>
                                          <w:r w:rsidRPr="005B14F5">
                                            <w:rPr>
                                              <w:rFonts w:ascii="Helvetica" w:eastAsia="Times New Roman" w:hAnsi="Helvetica" w:cs="Helvetica"/>
                                              <w:color w:val="454B55"/>
                                              <w:kern w:val="0"/>
                                              <w:sz w:val="21"/>
                                              <w:szCs w:val="21"/>
                                              <w14:ligatures w14:val="none"/>
                                            </w:rPr>
                                            <w:t>).</w:t>
                                          </w:r>
                                        </w:p>
                                        <w:p w14:paraId="493C5A7C" w14:textId="77777777" w:rsidR="005B14F5" w:rsidRPr="005B14F5" w:rsidRDefault="005B14F5" w:rsidP="005B14F5">
                                          <w:pPr>
                                            <w:spacing w:after="150" w:line="315" w:lineRule="atLeast"/>
                                            <w:rPr>
                                              <w:rFonts w:ascii="Helvetica" w:eastAsia="Times New Roman" w:hAnsi="Helvetica" w:cs="Helvetica"/>
                                              <w:color w:val="454B55"/>
                                              <w:kern w:val="0"/>
                                              <w:sz w:val="21"/>
                                              <w:szCs w:val="21"/>
                                              <w14:ligatures w14:val="none"/>
                                            </w:rPr>
                                          </w:pPr>
                                          <w:r w:rsidRPr="005B14F5">
                                            <w:rPr>
                                              <w:rFonts w:ascii="Helvetica" w:eastAsia="Times New Roman" w:hAnsi="Helvetica" w:cs="Helvetica"/>
                                              <w:color w:val="454B55"/>
                                              <w:kern w:val="0"/>
                                              <w:sz w:val="21"/>
                                              <w:szCs w:val="21"/>
                                              <w14:ligatures w14:val="none"/>
                                            </w:rPr>
                                            <w:t>The number "14" that was written on the Buffalo shooter's rifle is assumed to be a reference to the "14 words," a white supremacist slogan that reads, "we must secure the existence of our people and a future for white children" (</w:t>
                                          </w:r>
                                          <w:hyperlink r:id="rId17" w:tgtFrame="_blank" w:history="1">
                                            <w:r w:rsidRPr="005B14F5">
                                              <w:rPr>
                                                <w:rFonts w:ascii="Helvetica" w:eastAsia="Times New Roman" w:hAnsi="Helvetica" w:cs="Helvetica"/>
                                                <w:color w:val="2452D7"/>
                                                <w:kern w:val="0"/>
                                                <w:sz w:val="21"/>
                                                <w:szCs w:val="21"/>
                                                <w:u w:val="single"/>
                                                <w14:ligatures w14:val="none"/>
                                              </w:rPr>
                                              <w:t>Washington Post</w:t>
                                            </w:r>
                                          </w:hyperlink>
                                          <w:r w:rsidRPr="005B14F5">
                                            <w:rPr>
                                              <w:rFonts w:ascii="Helvetica" w:eastAsia="Times New Roman" w:hAnsi="Helvetica" w:cs="Helvetica"/>
                                              <w:color w:val="454B55"/>
                                              <w:kern w:val="0"/>
                                              <w:sz w:val="21"/>
                                              <w:szCs w:val="21"/>
                                              <w14:ligatures w14:val="none"/>
                                            </w:rPr>
                                            <w:t>). This phrase mirrors the Jim Crow era rhetoric that justified lynching Black men, who were typically wrongfully accused, to protect white women. </w:t>
                                          </w:r>
                                        </w:p>
                                        <w:p w14:paraId="2B681AF8" w14:textId="77777777" w:rsidR="005B14F5" w:rsidRPr="005B14F5" w:rsidRDefault="005B14F5" w:rsidP="005B14F5">
                                          <w:pPr>
                                            <w:spacing w:after="150" w:line="315" w:lineRule="atLeast"/>
                                            <w:rPr>
                                              <w:rFonts w:ascii="Helvetica" w:eastAsia="Times New Roman" w:hAnsi="Helvetica" w:cs="Helvetica"/>
                                              <w:color w:val="454B55"/>
                                              <w:kern w:val="0"/>
                                              <w:sz w:val="21"/>
                                              <w:szCs w:val="21"/>
                                              <w14:ligatures w14:val="none"/>
                                            </w:rPr>
                                          </w:pPr>
                                          <w:r w:rsidRPr="005B14F5">
                                            <w:rPr>
                                              <w:rFonts w:ascii="Helvetica" w:eastAsia="Times New Roman" w:hAnsi="Helvetica" w:cs="Helvetica"/>
                                              <w:color w:val="454B55"/>
                                              <w:kern w:val="0"/>
                                              <w:sz w:val="21"/>
                                              <w:szCs w:val="21"/>
                                              <w14:ligatures w14:val="none"/>
                                            </w:rPr>
                                            <w:t>Racist sentiments shared by white supremacists globally view the mere existence of people of color as a threat to their livelihood. Phrases like "diversity = white genocide," and seemingly innocuous words like "invasion" and "replace" stoke fear and empower racist actions in the hopes of white preservation. But time and time again, these conspiracy theories ignore the hold that whiteness and white hierarchy have throughout the U.S. and globally. And the deaths of those in Buffalo are examples of that reality. </w:t>
                                          </w:r>
                                        </w:p>
                                      </w:tc>
                                    </w:tr>
                                  </w:tbl>
                                  <w:p w14:paraId="3B8048BE"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bl>
                            <w:p w14:paraId="3FD006DF" w14:textId="77777777" w:rsidR="005B14F5" w:rsidRPr="005B14F5" w:rsidRDefault="005B14F5" w:rsidP="005B14F5">
                              <w:pPr>
                                <w:spacing w:after="0" w:line="240" w:lineRule="auto"/>
                                <w:rPr>
                                  <w:rFonts w:ascii="Arial" w:eastAsia="Times New Roman" w:hAnsi="Arial" w:cs="Arial"/>
                                  <w:vanish/>
                                  <w:kern w:val="0"/>
                                  <w:sz w:val="18"/>
                                  <w:szCs w:val="18"/>
                                  <w14:ligatures w14:val="none"/>
                                </w:rPr>
                              </w:pPr>
                            </w:p>
                            <w:tbl>
                              <w:tblPr>
                                <w:tblW w:w="5000" w:type="pct"/>
                                <w:tblCellSpacing w:w="0" w:type="dxa"/>
                                <w:tblCellMar>
                                  <w:left w:w="0" w:type="dxa"/>
                                  <w:right w:w="0" w:type="dxa"/>
                                </w:tblCellMar>
                                <w:tblLook w:val="04A0" w:firstRow="1" w:lastRow="0" w:firstColumn="1" w:lastColumn="0" w:noHBand="0" w:noVBand="1"/>
                              </w:tblPr>
                              <w:tblGrid>
                                <w:gridCol w:w="8610"/>
                              </w:tblGrid>
                              <w:tr w:rsidR="005B14F5" w:rsidRPr="005B14F5" w14:paraId="023E6237" w14:textId="77777777">
                                <w:trPr>
                                  <w:tblCellSpacing w:w="0" w:type="dxa"/>
                                </w:trPr>
                                <w:tc>
                                  <w:tcPr>
                                    <w:tcW w:w="0" w:type="auto"/>
                                    <w:tcMar>
                                      <w:top w:w="0" w:type="dxa"/>
                                      <w:left w:w="0" w:type="dxa"/>
                                      <w:bottom w:w="150" w:type="dxa"/>
                                      <w:right w:w="0" w:type="dxa"/>
                                    </w:tcMar>
                                    <w:vAlign w:val="center"/>
                                    <w:hideMark/>
                                  </w:tcPr>
                                  <w:p w14:paraId="2AA4758D"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r w:rsidR="005B14F5" w:rsidRPr="005B14F5" w14:paraId="37F241E8" w14:textId="77777777">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8310"/>
                                    </w:tblGrid>
                                    <w:tr w:rsidR="005B14F5" w:rsidRPr="005B14F5" w14:paraId="7D871128" w14:textId="77777777">
                                      <w:trPr>
                                        <w:tblCellSpacing w:w="0" w:type="dxa"/>
                                      </w:trPr>
                                      <w:tc>
                                        <w:tcPr>
                                          <w:tcW w:w="0" w:type="auto"/>
                                          <w:shd w:val="clear" w:color="auto" w:fill="auto"/>
                                          <w:vAlign w:val="center"/>
                                          <w:hideMark/>
                                        </w:tcPr>
                                        <w:p w14:paraId="2E4A901A" w14:textId="77777777" w:rsidR="005B14F5" w:rsidRPr="005B14F5" w:rsidRDefault="005B14F5" w:rsidP="005B14F5">
                                          <w:pPr>
                                            <w:spacing w:after="0" w:line="240" w:lineRule="auto"/>
                                            <w:rPr>
                                              <w:rFonts w:ascii="Arial" w:eastAsia="Times New Roman" w:hAnsi="Arial" w:cs="Arial"/>
                                              <w:kern w:val="0"/>
                                              <w:sz w:val="18"/>
                                              <w:szCs w:val="18"/>
                                              <w14:ligatures w14:val="none"/>
                                            </w:rPr>
                                          </w:pPr>
                                          <w:r w:rsidRPr="005B14F5">
                                            <w:rPr>
                                              <w:rFonts w:ascii="Arial" w:eastAsia="Times New Roman" w:hAnsi="Arial" w:cs="Arial"/>
                                              <w:noProof/>
                                              <w:kern w:val="0"/>
                                              <w:sz w:val="18"/>
                                              <w:szCs w:val="18"/>
                                              <w14:ligatures w14:val="none"/>
                                            </w:rPr>
                                            <w:lastRenderedPageBreak/>
                                            <w:drawing>
                                              <wp:inline distT="0" distB="0" distL="0" distR="0" wp14:anchorId="481A3831" wp14:editId="30EA824C">
                                                <wp:extent cx="8890" cy="8890"/>
                                                <wp:effectExtent l="0" t="0" r="0" b="0"/>
                                                <wp:docPr id="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bl>
                                  <w:p w14:paraId="41AA28F6"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bl>
                            <w:p w14:paraId="63D72145" w14:textId="77777777" w:rsidR="005B14F5" w:rsidRPr="005B14F5" w:rsidRDefault="005B14F5" w:rsidP="005B14F5">
                              <w:pPr>
                                <w:spacing w:after="0" w:line="240" w:lineRule="auto"/>
                                <w:rPr>
                                  <w:rFonts w:ascii="Arial" w:eastAsia="Times New Roman" w:hAnsi="Arial" w:cs="Arial"/>
                                  <w:vanish/>
                                  <w:kern w:val="0"/>
                                  <w:sz w:val="18"/>
                                  <w:szCs w:val="18"/>
                                  <w14:ligatures w14:val="none"/>
                                </w:rPr>
                              </w:pPr>
                            </w:p>
                            <w:tbl>
                              <w:tblPr>
                                <w:tblW w:w="5000" w:type="pct"/>
                                <w:tblCellSpacing w:w="0" w:type="dxa"/>
                                <w:tblCellMar>
                                  <w:left w:w="0" w:type="dxa"/>
                                  <w:right w:w="0" w:type="dxa"/>
                                </w:tblCellMar>
                                <w:tblLook w:val="04A0" w:firstRow="1" w:lastRow="0" w:firstColumn="1" w:lastColumn="0" w:noHBand="0" w:noVBand="1"/>
                              </w:tblPr>
                              <w:tblGrid>
                                <w:gridCol w:w="8610"/>
                              </w:tblGrid>
                              <w:tr w:rsidR="005B14F5" w:rsidRPr="005B14F5" w14:paraId="4CAF9F39"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490"/>
                                    </w:tblGrid>
                                    <w:tr w:rsidR="005B14F5" w:rsidRPr="005B14F5" w14:paraId="35385F8E" w14:textId="77777777">
                                      <w:trPr>
                                        <w:tblCellSpacing w:w="0" w:type="dxa"/>
                                      </w:trPr>
                                      <w:tc>
                                        <w:tcPr>
                                          <w:tcW w:w="0" w:type="auto"/>
                                          <w:tcBorders>
                                            <w:top w:val="single" w:sz="48" w:space="0" w:color="FA6A00"/>
                                            <w:left w:val="single" w:sz="48" w:space="0" w:color="FA6A00"/>
                                            <w:bottom w:val="single" w:sz="48" w:space="0" w:color="FA6A00"/>
                                            <w:right w:val="single" w:sz="48" w:space="0" w:color="FA6A00"/>
                                          </w:tcBorders>
                                          <w:shd w:val="clear" w:color="auto" w:fill="auto"/>
                                          <w:tcMar>
                                            <w:top w:w="300" w:type="dxa"/>
                                            <w:left w:w="600" w:type="dxa"/>
                                            <w:bottom w:w="300" w:type="dxa"/>
                                            <w:right w:w="600" w:type="dxa"/>
                                          </w:tcMar>
                                          <w:hideMark/>
                                        </w:tcPr>
                                        <w:tbl>
                                          <w:tblPr>
                                            <w:tblpPr w:leftFromText="45" w:rightFromText="45" w:vertAnchor="text" w:tblpXSpec="right" w:tblpYSpec="center"/>
                                            <w:tblW w:w="50" w:type="pct"/>
                                            <w:tblCellSpacing w:w="0" w:type="dxa"/>
                                            <w:tblCellMar>
                                              <w:left w:w="0" w:type="dxa"/>
                                              <w:right w:w="0" w:type="dxa"/>
                                            </w:tblCellMar>
                                            <w:tblLook w:val="04A0" w:firstRow="1" w:lastRow="0" w:firstColumn="1" w:lastColumn="0" w:noHBand="0" w:noVBand="1"/>
                                          </w:tblPr>
                                          <w:tblGrid>
                                            <w:gridCol w:w="2790"/>
                                          </w:tblGrid>
                                          <w:tr w:rsidR="005B14F5" w:rsidRPr="005B14F5" w14:paraId="3AB426EF" w14:textId="77777777">
                                            <w:trPr>
                                              <w:tblCellSpacing w:w="0" w:type="dxa"/>
                                            </w:trPr>
                                            <w:tc>
                                              <w:tcPr>
                                                <w:tcW w:w="50" w:type="pct"/>
                                                <w:tcMar>
                                                  <w:top w:w="150" w:type="dxa"/>
                                                  <w:left w:w="150" w:type="dxa"/>
                                                  <w:bottom w:w="150" w:type="dxa"/>
                                                  <w:right w:w="150" w:type="dxa"/>
                                                </w:tcMar>
                                                <w:hideMark/>
                                              </w:tcPr>
                                              <w:p w14:paraId="4F24328D" w14:textId="77777777" w:rsidR="005B14F5" w:rsidRPr="005B14F5" w:rsidRDefault="005B14F5" w:rsidP="005B14F5">
                                                <w:pPr>
                                                  <w:spacing w:after="0" w:line="240" w:lineRule="auto"/>
                                                  <w:jc w:val="center"/>
                                                  <w:rPr>
                                                    <w:rFonts w:ascii="Arial" w:eastAsia="Times New Roman" w:hAnsi="Arial" w:cs="Arial"/>
                                                    <w:kern w:val="0"/>
                                                    <w:sz w:val="18"/>
                                                    <w:szCs w:val="18"/>
                                                    <w14:ligatures w14:val="none"/>
                                                  </w:rPr>
                                                </w:pPr>
                                                <w:r w:rsidRPr="005B14F5">
                                                  <w:rPr>
                                                    <w:rFonts w:ascii="Arial" w:eastAsia="Times New Roman" w:hAnsi="Arial" w:cs="Arial"/>
                                                    <w:noProof/>
                                                    <w:kern w:val="0"/>
                                                    <w:sz w:val="18"/>
                                                    <w:szCs w:val="18"/>
                                                    <w14:ligatures w14:val="none"/>
                                                  </w:rPr>
                                                  <w:drawing>
                                                    <wp:inline distT="0" distB="0" distL="0" distR="0" wp14:anchorId="2F9576ED" wp14:editId="1400295C">
                                                      <wp:extent cx="1573530" cy="1573530"/>
                                                      <wp:effectExtent l="0" t="0" r="7620" b="7620"/>
                                                      <wp:docPr id="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3530" cy="1573530"/>
                                                              </a:xfrm>
                                                              <a:prstGeom prst="rect">
                                                                <a:avLst/>
                                                              </a:prstGeom>
                                                              <a:noFill/>
                                                              <a:ln>
                                                                <a:noFill/>
                                                              </a:ln>
                                                            </pic:spPr>
                                                          </pic:pic>
                                                        </a:graphicData>
                                                      </a:graphic>
                                                    </wp:inline>
                                                  </w:drawing>
                                                </w:r>
                                              </w:p>
                                            </w:tc>
                                          </w:tr>
                                        </w:tbl>
                                        <w:p w14:paraId="2C468541" w14:textId="77777777" w:rsidR="005B14F5" w:rsidRPr="005B14F5" w:rsidRDefault="005B14F5" w:rsidP="005B14F5">
                                          <w:pPr>
                                            <w:spacing w:after="0" w:line="240" w:lineRule="auto"/>
                                            <w:jc w:val="center"/>
                                            <w:textAlignment w:val="baseline"/>
                                            <w:outlineLvl w:val="0"/>
                                            <w:rPr>
                                              <w:rFonts w:ascii="Helvetica" w:eastAsia="Times New Roman" w:hAnsi="Helvetica" w:cs="Helvetica"/>
                                              <w:b/>
                                              <w:bCs/>
                                              <w:color w:val="333333"/>
                                              <w:kern w:val="36"/>
                                              <w:sz w:val="32"/>
                                              <w:szCs w:val="32"/>
                                              <w14:ligatures w14:val="none"/>
                                            </w:rPr>
                                          </w:pPr>
                                          <w:r w:rsidRPr="005B14F5">
                                            <w:rPr>
                                              <w:rFonts w:ascii="Helvetica" w:eastAsia="Times New Roman" w:hAnsi="Helvetica" w:cs="Helvetica"/>
                                              <w:b/>
                                              <w:bCs/>
                                              <w:color w:val="333333"/>
                                              <w:kern w:val="36"/>
                                              <w:sz w:val="32"/>
                                              <w:szCs w:val="32"/>
                                              <w14:ligatures w14:val="none"/>
                                            </w:rPr>
                                            <w:t>Tell Our Legislators to Enact These Reforms</w:t>
                                          </w:r>
                                        </w:p>
                                        <w:p w14:paraId="2872CDB4" w14:textId="77777777" w:rsidR="005B14F5" w:rsidRPr="005B14F5" w:rsidRDefault="005B14F5" w:rsidP="005B14F5">
                                          <w:pPr>
                                            <w:spacing w:after="150" w:line="315" w:lineRule="atLeast"/>
                                            <w:jc w:val="center"/>
                                            <w:rPr>
                                              <w:rFonts w:ascii="Helvetica" w:eastAsia="Times New Roman" w:hAnsi="Helvetica" w:cs="Helvetica"/>
                                              <w:color w:val="454B55"/>
                                              <w:kern w:val="0"/>
                                              <w:sz w:val="21"/>
                                              <w:szCs w:val="21"/>
                                              <w14:ligatures w14:val="none"/>
                                            </w:rPr>
                                          </w:pPr>
                                          <w:r w:rsidRPr="005B14F5">
                                            <w:rPr>
                                              <w:rFonts w:ascii="Helvetica" w:eastAsia="Times New Roman" w:hAnsi="Helvetica" w:cs="Helvetica"/>
                                              <w:color w:val="454B55"/>
                                              <w:kern w:val="0"/>
                                              <w:sz w:val="21"/>
                                              <w:szCs w:val="21"/>
                                              <w14:ligatures w14:val="none"/>
                                            </w:rPr>
                                            <w:t>Shared from James Giles - </w:t>
                                          </w:r>
                                          <w:hyperlink r:id="rId20" w:tgtFrame="_blank" w:history="1">
                                            <w:r w:rsidRPr="005B14F5">
                                              <w:rPr>
                                                <w:rFonts w:ascii="Helvetica" w:eastAsia="Times New Roman" w:hAnsi="Helvetica" w:cs="Helvetica"/>
                                                <w:color w:val="2452D7"/>
                                                <w:kern w:val="0"/>
                                                <w:sz w:val="21"/>
                                                <w:szCs w:val="21"/>
                                                <w:u w:val="single"/>
                                                <w14:ligatures w14:val="none"/>
                                              </w:rPr>
                                              <w:t>Buffalo Peacemakers</w:t>
                                            </w:r>
                                          </w:hyperlink>
                                        </w:p>
                                        <w:p w14:paraId="574A49FB" w14:textId="77777777" w:rsidR="005B14F5" w:rsidRPr="005B14F5" w:rsidRDefault="005B14F5" w:rsidP="005B14F5">
                                          <w:pPr>
                                            <w:spacing w:after="150" w:line="315" w:lineRule="atLeast"/>
                                            <w:rPr>
                                              <w:rFonts w:ascii="Helvetica" w:eastAsia="Times New Roman" w:hAnsi="Helvetica" w:cs="Helvetica"/>
                                              <w:color w:val="454B55"/>
                                              <w:kern w:val="0"/>
                                              <w:sz w:val="21"/>
                                              <w:szCs w:val="21"/>
                                              <w14:ligatures w14:val="none"/>
                                            </w:rPr>
                                          </w:pPr>
                                          <w:r w:rsidRPr="005B14F5">
                                            <w:rPr>
                                              <w:rFonts w:ascii="Helvetica" w:eastAsia="Times New Roman" w:hAnsi="Helvetica" w:cs="Helvetica"/>
                                              <w:color w:val="454B55"/>
                                              <w:kern w:val="0"/>
                                              <w:sz w:val="21"/>
                                              <w:szCs w:val="21"/>
                                              <w14:ligatures w14:val="none"/>
                                            </w:rPr>
                                            <w:t xml:space="preserve">One year </w:t>
                                          </w:r>
                                          <w:proofErr w:type="gramStart"/>
                                          <w:r w:rsidRPr="005B14F5">
                                            <w:rPr>
                                              <w:rFonts w:ascii="Helvetica" w:eastAsia="Times New Roman" w:hAnsi="Helvetica" w:cs="Helvetica"/>
                                              <w:color w:val="454B55"/>
                                              <w:kern w:val="0"/>
                                              <w:sz w:val="21"/>
                                              <w:szCs w:val="21"/>
                                              <w14:ligatures w14:val="none"/>
                                            </w:rPr>
                                            <w:t>ago</w:t>
                                          </w:r>
                                          <w:proofErr w:type="gramEnd"/>
                                          <w:r w:rsidRPr="005B14F5">
                                            <w:rPr>
                                              <w:rFonts w:ascii="Helvetica" w:eastAsia="Times New Roman" w:hAnsi="Helvetica" w:cs="Helvetica"/>
                                              <w:color w:val="454B55"/>
                                              <w:kern w:val="0"/>
                                              <w:sz w:val="21"/>
                                              <w:szCs w:val="21"/>
                                              <w14:ligatures w14:val="none"/>
                                            </w:rPr>
                                            <w:t xml:space="preserve"> last week, my community was traumatized in an instant when a white supremacist killed 10 people and wounded three others with an assault weapon at the Tops Friendly Market in Buffalo, NY. This </w:t>
                                          </w:r>
                                          <w:proofErr w:type="gramStart"/>
                                          <w:r w:rsidRPr="005B14F5">
                                            <w:rPr>
                                              <w:rFonts w:ascii="Helvetica" w:eastAsia="Times New Roman" w:hAnsi="Helvetica" w:cs="Helvetica"/>
                                              <w:color w:val="454B55"/>
                                              <w:kern w:val="0"/>
                                              <w:sz w:val="21"/>
                                              <w:szCs w:val="21"/>
                                              <w14:ligatures w14:val="none"/>
                                            </w:rPr>
                                            <w:t>one year</w:t>
                                          </w:r>
                                          <w:proofErr w:type="gramEnd"/>
                                          <w:r w:rsidRPr="005B14F5">
                                            <w:rPr>
                                              <w:rFonts w:ascii="Helvetica" w:eastAsia="Times New Roman" w:hAnsi="Helvetica" w:cs="Helvetica"/>
                                              <w:color w:val="454B55"/>
                                              <w:kern w:val="0"/>
                                              <w:sz w:val="21"/>
                                              <w:szCs w:val="21"/>
                                              <w14:ligatures w14:val="none"/>
                                            </w:rPr>
                                            <w:t xml:space="preserve"> mark comes on the heels of yet another tragic mass shooting last week in Allen, Texas, where an extremist used an assault weapon to kill 8 people at an outlet mall.</w:t>
                                          </w:r>
                                        </w:p>
                                        <w:p w14:paraId="580508FC" w14:textId="77777777" w:rsidR="005B14F5" w:rsidRPr="005B14F5" w:rsidRDefault="005B14F5" w:rsidP="005B14F5">
                                          <w:pPr>
                                            <w:spacing w:after="150" w:line="315" w:lineRule="atLeast"/>
                                            <w:rPr>
                                              <w:rFonts w:ascii="Helvetica" w:eastAsia="Times New Roman" w:hAnsi="Helvetica" w:cs="Helvetica"/>
                                              <w:color w:val="454B55"/>
                                              <w:kern w:val="0"/>
                                              <w:sz w:val="21"/>
                                              <w:szCs w:val="21"/>
                                              <w14:ligatures w14:val="none"/>
                                            </w:rPr>
                                          </w:pPr>
                                          <w:r w:rsidRPr="005B14F5">
                                            <w:rPr>
                                              <w:rFonts w:ascii="Helvetica" w:eastAsia="Times New Roman" w:hAnsi="Helvetica" w:cs="Helvetica"/>
                                              <w:color w:val="454B55"/>
                                              <w:kern w:val="0"/>
                                              <w:sz w:val="21"/>
                                              <w:szCs w:val="21"/>
                                              <w14:ligatures w14:val="none"/>
                                            </w:rPr>
                                            <w:t>Grocery shopping and going to the mall should not cost you your life. That's why I remain dedicated to doing my part in ending our gun violence crisis by providing violence intervention and prevention services to young people in my city through the Buffalo Peacemakers program.</w:t>
                                          </w:r>
                                        </w:p>
                                        <w:p w14:paraId="54368D7A" w14:textId="77777777" w:rsidR="005B14F5" w:rsidRPr="005B14F5" w:rsidRDefault="005B14F5" w:rsidP="005B14F5">
                                          <w:pPr>
                                            <w:spacing w:after="150" w:line="315" w:lineRule="atLeast"/>
                                            <w:rPr>
                                              <w:rFonts w:ascii="Helvetica" w:eastAsia="Times New Roman" w:hAnsi="Helvetica" w:cs="Helvetica"/>
                                              <w:color w:val="454B55"/>
                                              <w:kern w:val="0"/>
                                              <w:sz w:val="21"/>
                                              <w:szCs w:val="21"/>
                                              <w14:ligatures w14:val="none"/>
                                            </w:rPr>
                                          </w:pPr>
                                          <w:r w:rsidRPr="005B14F5">
                                            <w:rPr>
                                              <w:rFonts w:ascii="Helvetica" w:eastAsia="Times New Roman" w:hAnsi="Helvetica" w:cs="Helvetica"/>
                                              <w:b/>
                                              <w:bCs/>
                                              <w:color w:val="454B55"/>
                                              <w:kern w:val="0"/>
                                              <w:sz w:val="21"/>
                                              <w:szCs w:val="21"/>
                                              <w14:ligatures w14:val="none"/>
                                            </w:rPr>
                                            <w:t>Community violence intervention programs are shown to reduce gunshot injuries and deaths in neighborhoods most impacted by gun violence—but we need support from our lawmakers to keep doing this critical work.</w:t>
                                          </w:r>
                                          <w:r w:rsidRPr="005B14F5">
                                            <w:rPr>
                                              <w:rFonts w:ascii="Helvetica" w:eastAsia="Times New Roman" w:hAnsi="Helvetica" w:cs="Helvetica"/>
                                              <w:color w:val="454B55"/>
                                              <w:kern w:val="0"/>
                                              <w:sz w:val="21"/>
                                              <w:szCs w:val="21"/>
                                              <w14:ligatures w14:val="none"/>
                                            </w:rPr>
                                            <w:t> </w:t>
                                          </w:r>
                                          <w:hyperlink r:id="rId21" w:tgtFrame="_blank" w:history="1">
                                            <w:r w:rsidRPr="005B14F5">
                                              <w:rPr>
                                                <w:rFonts w:ascii="Helvetica" w:eastAsia="Times New Roman" w:hAnsi="Helvetica" w:cs="Helvetica"/>
                                                <w:color w:val="2452D7"/>
                                                <w:kern w:val="0"/>
                                                <w:sz w:val="21"/>
                                                <w:szCs w:val="21"/>
                                                <w:u w:val="single"/>
                                                <w14:ligatures w14:val="none"/>
                                              </w:rPr>
                                              <w:t>Take a minute to urge New York lawmakers to support these vital programs.</w:t>
                                            </w:r>
                                          </w:hyperlink>
                                        </w:p>
                                        <w:p w14:paraId="4BDE6AAB" w14:textId="77777777" w:rsidR="005B14F5" w:rsidRPr="005B14F5" w:rsidRDefault="005B14F5" w:rsidP="005B14F5">
                                          <w:pPr>
                                            <w:spacing w:after="150" w:line="315" w:lineRule="atLeast"/>
                                            <w:rPr>
                                              <w:rFonts w:ascii="Helvetica" w:eastAsia="Times New Roman" w:hAnsi="Helvetica" w:cs="Helvetica"/>
                                              <w:color w:val="454B55"/>
                                              <w:kern w:val="0"/>
                                              <w:sz w:val="21"/>
                                              <w:szCs w:val="21"/>
                                              <w14:ligatures w14:val="none"/>
                                            </w:rPr>
                                          </w:pPr>
                                          <w:r w:rsidRPr="005B14F5">
                                            <w:rPr>
                                              <w:rFonts w:ascii="Helvetica" w:eastAsia="Times New Roman" w:hAnsi="Helvetica" w:cs="Helvetica"/>
                                              <w:color w:val="454B55"/>
                                              <w:kern w:val="0"/>
                                              <w:sz w:val="21"/>
                                              <w:szCs w:val="21"/>
                                              <w14:ligatures w14:val="none"/>
                                            </w:rPr>
                                            <w:t>Right now, New York lawmakers could pass several bills that would support gun violence survivors and establish consistent funding for community violence intervention programs across the state. </w:t>
                                          </w:r>
                                          <w:hyperlink r:id="rId22" w:tgtFrame="_blank" w:history="1">
                                            <w:r w:rsidRPr="005B14F5">
                                              <w:rPr>
                                                <w:rFonts w:ascii="Helvetica" w:eastAsia="Times New Roman" w:hAnsi="Helvetica" w:cs="Helvetica"/>
                                                <w:b/>
                                                <w:bCs/>
                                                <w:color w:val="2452D7"/>
                                                <w:kern w:val="0"/>
                                                <w:sz w:val="21"/>
                                                <w:szCs w:val="21"/>
                                                <w:u w:val="single"/>
                                                <w14:ligatures w14:val="none"/>
                                              </w:rPr>
                                              <w:t>Send a message to your state legislators urging them to support these bills.</w:t>
                                            </w:r>
                                          </w:hyperlink>
                                        </w:p>
                                        <w:p w14:paraId="2EAF0ACC" w14:textId="77777777" w:rsidR="005B14F5" w:rsidRPr="005B14F5" w:rsidRDefault="005B14F5" w:rsidP="005B14F5">
                                          <w:pPr>
                                            <w:spacing w:after="150" w:line="315" w:lineRule="atLeast"/>
                                            <w:rPr>
                                              <w:rFonts w:ascii="Helvetica" w:eastAsia="Times New Roman" w:hAnsi="Helvetica" w:cs="Helvetica"/>
                                              <w:color w:val="454B55"/>
                                              <w:kern w:val="0"/>
                                              <w:sz w:val="21"/>
                                              <w:szCs w:val="21"/>
                                              <w14:ligatures w14:val="none"/>
                                            </w:rPr>
                                          </w:pPr>
                                          <w:r w:rsidRPr="005B14F5">
                                            <w:rPr>
                                              <w:rFonts w:ascii="Helvetica" w:eastAsia="Times New Roman" w:hAnsi="Helvetica" w:cs="Helvetica"/>
                                              <w:color w:val="454B55"/>
                                              <w:kern w:val="0"/>
                                              <w:sz w:val="21"/>
                                              <w:szCs w:val="21"/>
                                              <w14:ligatures w14:val="none"/>
                                            </w:rPr>
                                            <w:t xml:space="preserve">We must continue to honor the victims of the Tops mass shooting—and all the lives taken by gun violence every day—by </w:t>
                                          </w:r>
                                          <w:proofErr w:type="gramStart"/>
                                          <w:r w:rsidRPr="005B14F5">
                                            <w:rPr>
                                              <w:rFonts w:ascii="Helvetica" w:eastAsia="Times New Roman" w:hAnsi="Helvetica" w:cs="Helvetica"/>
                                              <w:color w:val="454B55"/>
                                              <w:kern w:val="0"/>
                                              <w:sz w:val="21"/>
                                              <w:szCs w:val="21"/>
                                              <w14:ligatures w14:val="none"/>
                                            </w:rPr>
                                            <w:t>taking action</w:t>
                                          </w:r>
                                          <w:proofErr w:type="gramEnd"/>
                                          <w:r w:rsidRPr="005B14F5">
                                            <w:rPr>
                                              <w:rFonts w:ascii="Helvetica" w:eastAsia="Times New Roman" w:hAnsi="Helvetica" w:cs="Helvetica"/>
                                              <w:color w:val="454B55"/>
                                              <w:kern w:val="0"/>
                                              <w:sz w:val="21"/>
                                              <w:szCs w:val="21"/>
                                              <w14:ligatures w14:val="none"/>
                                            </w:rPr>
                                            <w:t xml:space="preserve"> and demanding </w:t>
                                          </w:r>
                                          <w:r w:rsidRPr="005B14F5">
                                            <w:rPr>
                                              <w:rFonts w:ascii="Helvetica" w:eastAsia="Times New Roman" w:hAnsi="Helvetica" w:cs="Helvetica"/>
                                              <w:color w:val="454B55"/>
                                              <w:kern w:val="0"/>
                                              <w:sz w:val="21"/>
                                              <w:szCs w:val="21"/>
                                              <w14:ligatures w14:val="none"/>
                                            </w:rPr>
                                            <w:lastRenderedPageBreak/>
                                            <w:t>action from our lawmakers. With your help, I know we can get even closer to a future free of gun violence.</w:t>
                                          </w:r>
                                        </w:p>
                                        <w:p w14:paraId="0C3E0470" w14:textId="77777777" w:rsidR="005B14F5" w:rsidRPr="005B14F5" w:rsidRDefault="005B14F5" w:rsidP="005B14F5">
                                          <w:pPr>
                                            <w:spacing w:after="150" w:line="315" w:lineRule="atLeast"/>
                                            <w:rPr>
                                              <w:rFonts w:ascii="Helvetica" w:eastAsia="Times New Roman" w:hAnsi="Helvetica" w:cs="Helvetica"/>
                                              <w:color w:val="454B55"/>
                                              <w:kern w:val="0"/>
                                              <w:sz w:val="21"/>
                                              <w:szCs w:val="21"/>
                                              <w14:ligatures w14:val="none"/>
                                            </w:rPr>
                                          </w:pPr>
                                          <w:r w:rsidRPr="005B14F5">
                                            <w:rPr>
                                              <w:rFonts w:ascii="Helvetica" w:eastAsia="Times New Roman" w:hAnsi="Helvetica" w:cs="Helvetica"/>
                                              <w:color w:val="454B55"/>
                                              <w:kern w:val="0"/>
                                              <w:sz w:val="21"/>
                                              <w:szCs w:val="21"/>
                                              <w14:ligatures w14:val="none"/>
                                            </w:rPr>
                                            <w:t>Thank you for being a part of this movement.</w:t>
                                          </w:r>
                                        </w:p>
                                        <w:p w14:paraId="423CE560" w14:textId="77777777" w:rsidR="005B14F5" w:rsidRPr="005B14F5" w:rsidRDefault="005B14F5" w:rsidP="005B14F5">
                                          <w:pPr>
                                            <w:spacing w:after="0" w:line="240" w:lineRule="auto"/>
                                            <w:rPr>
                                              <w:rFonts w:ascii="Arial" w:eastAsia="Times New Roman" w:hAnsi="Arial" w:cs="Arial"/>
                                              <w:kern w:val="0"/>
                                              <w:sz w:val="18"/>
                                              <w:szCs w:val="18"/>
                                              <w14:ligatures w14:val="none"/>
                                            </w:rPr>
                                          </w:pPr>
                                          <w:r w:rsidRPr="005B14F5">
                                            <w:rPr>
                                              <w:rFonts w:ascii="Arial" w:eastAsia="Times New Roman" w:hAnsi="Arial" w:cs="Arial"/>
                                              <w:kern w:val="0"/>
                                              <w:sz w:val="18"/>
                                              <w:szCs w:val="18"/>
                                              <w14:ligatures w14:val="none"/>
                                            </w:rPr>
                                            <w:t>Pastor James Giles</w:t>
                                          </w:r>
                                          <w:r w:rsidRPr="005B14F5">
                                            <w:rPr>
                                              <w:rFonts w:ascii="Arial" w:eastAsia="Times New Roman" w:hAnsi="Arial" w:cs="Arial"/>
                                              <w:kern w:val="0"/>
                                              <w:sz w:val="18"/>
                                              <w:szCs w:val="18"/>
                                              <w14:ligatures w14:val="none"/>
                                            </w:rPr>
                                            <w:br/>
                                            <w:t>President and Founder</w:t>
                                          </w:r>
                                          <w:r w:rsidRPr="005B14F5">
                                            <w:rPr>
                                              <w:rFonts w:ascii="Arial" w:eastAsia="Times New Roman" w:hAnsi="Arial" w:cs="Arial"/>
                                              <w:kern w:val="0"/>
                                              <w:sz w:val="18"/>
                                              <w:szCs w:val="18"/>
                                              <w14:ligatures w14:val="none"/>
                                            </w:rPr>
                                            <w:br/>
                                            <w:t>Buffalo Peacemakers</w:t>
                                          </w:r>
                                        </w:p>
                                      </w:tc>
                                    </w:tr>
                                  </w:tbl>
                                  <w:p w14:paraId="4EB68F98"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bl>
                            <w:p w14:paraId="087C21DB" w14:textId="77777777" w:rsidR="005B14F5" w:rsidRPr="005B14F5" w:rsidRDefault="005B14F5" w:rsidP="005B14F5">
                              <w:pPr>
                                <w:spacing w:after="0" w:line="240" w:lineRule="auto"/>
                                <w:rPr>
                                  <w:rFonts w:ascii="Arial" w:eastAsia="Times New Roman" w:hAnsi="Arial" w:cs="Arial"/>
                                  <w:vanish/>
                                  <w:kern w:val="0"/>
                                  <w:sz w:val="18"/>
                                  <w:szCs w:val="18"/>
                                  <w14:ligatures w14:val="none"/>
                                </w:rPr>
                              </w:pPr>
                            </w:p>
                            <w:tbl>
                              <w:tblPr>
                                <w:tblW w:w="5000" w:type="pct"/>
                                <w:tblCellSpacing w:w="0" w:type="dxa"/>
                                <w:tblCellMar>
                                  <w:left w:w="0" w:type="dxa"/>
                                  <w:right w:w="0" w:type="dxa"/>
                                </w:tblCellMar>
                                <w:tblLook w:val="04A0" w:firstRow="1" w:lastRow="0" w:firstColumn="1" w:lastColumn="0" w:noHBand="0" w:noVBand="1"/>
                              </w:tblPr>
                              <w:tblGrid>
                                <w:gridCol w:w="8610"/>
                              </w:tblGrid>
                              <w:tr w:rsidR="005B14F5" w:rsidRPr="005B14F5" w14:paraId="290E861B" w14:textId="77777777">
                                <w:trPr>
                                  <w:tblCellSpacing w:w="0" w:type="dxa"/>
                                </w:trPr>
                                <w:tc>
                                  <w:tcPr>
                                    <w:tcW w:w="0" w:type="auto"/>
                                    <w:tcMar>
                                      <w:top w:w="0" w:type="dxa"/>
                                      <w:left w:w="0" w:type="dxa"/>
                                      <w:bottom w:w="150" w:type="dxa"/>
                                      <w:right w:w="0" w:type="dxa"/>
                                    </w:tcMar>
                                    <w:vAlign w:val="center"/>
                                    <w:hideMark/>
                                  </w:tcPr>
                                  <w:p w14:paraId="1D2B815D"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r w:rsidR="005B14F5" w:rsidRPr="005B14F5" w14:paraId="71A7992D" w14:textId="77777777">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8310"/>
                                    </w:tblGrid>
                                    <w:tr w:rsidR="005B14F5" w:rsidRPr="005B14F5" w14:paraId="6159FBF3" w14:textId="77777777">
                                      <w:trPr>
                                        <w:tblCellSpacing w:w="0" w:type="dxa"/>
                                      </w:trPr>
                                      <w:tc>
                                        <w:tcPr>
                                          <w:tcW w:w="0" w:type="auto"/>
                                          <w:shd w:val="clear" w:color="auto" w:fill="auto"/>
                                          <w:vAlign w:val="center"/>
                                          <w:hideMark/>
                                        </w:tcPr>
                                        <w:p w14:paraId="2D3B91ED" w14:textId="77777777" w:rsidR="005B14F5" w:rsidRPr="005B14F5" w:rsidRDefault="005B14F5" w:rsidP="005B14F5">
                                          <w:pPr>
                                            <w:spacing w:after="0" w:line="240" w:lineRule="auto"/>
                                            <w:rPr>
                                              <w:rFonts w:ascii="Arial" w:eastAsia="Times New Roman" w:hAnsi="Arial" w:cs="Arial"/>
                                              <w:kern w:val="0"/>
                                              <w:sz w:val="18"/>
                                              <w:szCs w:val="18"/>
                                              <w14:ligatures w14:val="none"/>
                                            </w:rPr>
                                          </w:pPr>
                                          <w:r w:rsidRPr="005B14F5">
                                            <w:rPr>
                                              <w:rFonts w:ascii="Arial" w:eastAsia="Times New Roman" w:hAnsi="Arial" w:cs="Arial"/>
                                              <w:noProof/>
                                              <w:kern w:val="0"/>
                                              <w:sz w:val="18"/>
                                              <w:szCs w:val="18"/>
                                              <w14:ligatures w14:val="none"/>
                                            </w:rPr>
                                            <w:drawing>
                                              <wp:inline distT="0" distB="0" distL="0" distR="0" wp14:anchorId="653F57EE" wp14:editId="4A1D376D">
                                                <wp:extent cx="8890" cy="8890"/>
                                                <wp:effectExtent l="0" t="0" r="0" b="0"/>
                                                <wp:docPr id="2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bl>
                                  <w:p w14:paraId="542384B9"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bl>
                            <w:p w14:paraId="45AC49BC" w14:textId="77777777" w:rsidR="005B14F5" w:rsidRPr="005B14F5" w:rsidRDefault="005B14F5" w:rsidP="005B14F5">
                              <w:pPr>
                                <w:spacing w:after="0" w:line="240" w:lineRule="auto"/>
                                <w:rPr>
                                  <w:rFonts w:ascii="Arial" w:eastAsia="Times New Roman" w:hAnsi="Arial" w:cs="Arial"/>
                                  <w:vanish/>
                                  <w:kern w:val="0"/>
                                  <w:sz w:val="18"/>
                                  <w:szCs w:val="18"/>
                                  <w14:ligatures w14:val="none"/>
                                </w:rPr>
                              </w:pPr>
                            </w:p>
                            <w:tbl>
                              <w:tblPr>
                                <w:tblW w:w="5000" w:type="pct"/>
                                <w:tblCellSpacing w:w="0" w:type="dxa"/>
                                <w:tblCellMar>
                                  <w:left w:w="0" w:type="dxa"/>
                                  <w:right w:w="0" w:type="dxa"/>
                                </w:tblCellMar>
                                <w:tblLook w:val="04A0" w:firstRow="1" w:lastRow="0" w:firstColumn="1" w:lastColumn="0" w:noHBand="0" w:noVBand="1"/>
                              </w:tblPr>
                              <w:tblGrid>
                                <w:gridCol w:w="8610"/>
                              </w:tblGrid>
                              <w:tr w:rsidR="005B14F5" w:rsidRPr="005B14F5" w14:paraId="0FC3F977"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610"/>
                                    </w:tblGrid>
                                    <w:tr w:rsidR="005B14F5" w:rsidRPr="005B14F5" w14:paraId="41E40CFD" w14:textId="77777777">
                                      <w:trPr>
                                        <w:tblCellSpacing w:w="0" w:type="dxa"/>
                                      </w:trPr>
                                      <w:tc>
                                        <w:tcPr>
                                          <w:tcW w:w="0" w:type="auto"/>
                                          <w:shd w:val="clear" w:color="auto" w:fill="D5E2FF"/>
                                          <w:hideMark/>
                                        </w:tcPr>
                                        <w:tbl>
                                          <w:tblPr>
                                            <w:tblW w:w="0" w:type="auto"/>
                                            <w:tblCellSpacing w:w="0" w:type="dxa"/>
                                            <w:tblCellMar>
                                              <w:left w:w="0" w:type="dxa"/>
                                              <w:right w:w="0" w:type="dxa"/>
                                            </w:tblCellMar>
                                            <w:tblLook w:val="04A0" w:firstRow="1" w:lastRow="0" w:firstColumn="1" w:lastColumn="0" w:noHBand="0" w:noVBand="1"/>
                                          </w:tblPr>
                                          <w:tblGrid>
                                            <w:gridCol w:w="8610"/>
                                          </w:tblGrid>
                                          <w:tr w:rsidR="005B14F5" w:rsidRPr="005B14F5" w14:paraId="52525172"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4305"/>
                                                  <w:gridCol w:w="4305"/>
                                                </w:tblGrid>
                                                <w:tr w:rsidR="005B14F5" w:rsidRPr="005B14F5" w14:paraId="1CFAFAF2" w14:textId="77777777">
                                                  <w:trPr>
                                                    <w:tblCellSpacing w:w="0" w:type="dxa"/>
                                                  </w:trPr>
                                                  <w:tc>
                                                    <w:tcPr>
                                                      <w:tcW w:w="0" w:type="auto"/>
                                                      <w:tcMar>
                                                        <w:top w:w="150" w:type="dxa"/>
                                                        <w:left w:w="150" w:type="dxa"/>
                                                        <w:bottom w:w="150" w:type="dxa"/>
                                                        <w:right w:w="75" w:type="dxa"/>
                                                      </w:tcMar>
                                                      <w:hideMark/>
                                                    </w:tcPr>
                                                    <w:p w14:paraId="7D958AD5" w14:textId="77777777" w:rsidR="005B14F5" w:rsidRPr="005B14F5" w:rsidRDefault="005B14F5" w:rsidP="005B14F5">
                                                      <w:pPr>
                                                        <w:spacing w:after="0" w:line="240" w:lineRule="auto"/>
                                                        <w:jc w:val="center"/>
                                                        <w:rPr>
                                                          <w:rFonts w:ascii="Arial" w:eastAsia="Times New Roman" w:hAnsi="Arial" w:cs="Arial"/>
                                                          <w:kern w:val="0"/>
                                                          <w:sz w:val="18"/>
                                                          <w:szCs w:val="18"/>
                                                          <w14:ligatures w14:val="none"/>
                                                        </w:rPr>
                                                      </w:pPr>
                                                      <w:r w:rsidRPr="005B14F5">
                                                        <w:rPr>
                                                          <w:rFonts w:ascii="Arial" w:eastAsia="Times New Roman" w:hAnsi="Arial" w:cs="Arial"/>
                                                          <w:noProof/>
                                                          <w:kern w:val="0"/>
                                                          <w:sz w:val="18"/>
                                                          <w:szCs w:val="18"/>
                                                          <w14:ligatures w14:val="none"/>
                                                        </w:rPr>
                                                        <w:drawing>
                                                          <wp:inline distT="0" distB="0" distL="0" distR="0" wp14:anchorId="5DE43500" wp14:editId="16D22A21">
                                                            <wp:extent cx="2658110" cy="3989070"/>
                                                            <wp:effectExtent l="0" t="0" r="8890" b="0"/>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8110" cy="3989070"/>
                                                                    </a:xfrm>
                                                                    <a:prstGeom prst="rect">
                                                                      <a:avLst/>
                                                                    </a:prstGeom>
                                                                    <a:noFill/>
                                                                    <a:ln>
                                                                      <a:noFill/>
                                                                    </a:ln>
                                                                  </pic:spPr>
                                                                </pic:pic>
                                                              </a:graphicData>
                                                            </a:graphic>
                                                          </wp:inline>
                                                        </w:drawing>
                                                      </w:r>
                                                    </w:p>
                                                  </w:tc>
                                                  <w:tc>
                                                    <w:tcPr>
                                                      <w:tcW w:w="0" w:type="auto"/>
                                                      <w:tcMar>
                                                        <w:top w:w="150" w:type="dxa"/>
                                                        <w:left w:w="75" w:type="dxa"/>
                                                        <w:bottom w:w="150" w:type="dxa"/>
                                                        <w:right w:w="150" w:type="dxa"/>
                                                      </w:tcMar>
                                                      <w:hideMark/>
                                                    </w:tcPr>
                                                    <w:p w14:paraId="6CFC0FE7" w14:textId="77777777" w:rsidR="005B14F5" w:rsidRPr="005B14F5" w:rsidRDefault="005B14F5" w:rsidP="005B14F5">
                                                      <w:pPr>
                                                        <w:spacing w:after="0" w:line="240" w:lineRule="auto"/>
                                                        <w:jc w:val="center"/>
                                                        <w:rPr>
                                                          <w:rFonts w:ascii="Arial" w:eastAsia="Times New Roman" w:hAnsi="Arial" w:cs="Arial"/>
                                                          <w:kern w:val="0"/>
                                                          <w:sz w:val="18"/>
                                                          <w:szCs w:val="18"/>
                                                          <w14:ligatures w14:val="none"/>
                                                        </w:rPr>
                                                      </w:pPr>
                                                      <w:r w:rsidRPr="005B14F5">
                                                        <w:rPr>
                                                          <w:rFonts w:ascii="Arial" w:eastAsia="Times New Roman" w:hAnsi="Arial" w:cs="Arial"/>
                                                          <w:noProof/>
                                                          <w:kern w:val="0"/>
                                                          <w:sz w:val="18"/>
                                                          <w:szCs w:val="18"/>
                                                          <w14:ligatures w14:val="none"/>
                                                        </w:rPr>
                                                        <w:drawing>
                                                          <wp:inline distT="0" distB="0" distL="0" distR="0" wp14:anchorId="17A6E166" wp14:editId="7821BC60">
                                                            <wp:extent cx="2667000" cy="3971290"/>
                                                            <wp:effectExtent l="0" t="0" r="0" b="0"/>
                                                            <wp:docPr id="2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0" cy="3971290"/>
                                                                    </a:xfrm>
                                                                    <a:prstGeom prst="rect">
                                                                      <a:avLst/>
                                                                    </a:prstGeom>
                                                                    <a:noFill/>
                                                                    <a:ln>
                                                                      <a:noFill/>
                                                                    </a:ln>
                                                                  </pic:spPr>
                                                                </pic:pic>
                                                              </a:graphicData>
                                                            </a:graphic>
                                                          </wp:inline>
                                                        </w:drawing>
                                                      </w:r>
                                                    </w:p>
                                                  </w:tc>
                                                </w:tr>
                                              </w:tbl>
                                              <w:p w14:paraId="6379CA49"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bl>
                                        <w:p w14:paraId="3B0B7714"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bl>
                                  <w:p w14:paraId="64D30DC4"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bl>
                            <w:p w14:paraId="6C45F4DD" w14:textId="77777777" w:rsidR="005B14F5" w:rsidRPr="005B14F5" w:rsidRDefault="005B14F5" w:rsidP="005B14F5">
                              <w:pPr>
                                <w:spacing w:after="0" w:line="240" w:lineRule="auto"/>
                                <w:rPr>
                                  <w:rFonts w:ascii="Arial" w:eastAsia="Times New Roman" w:hAnsi="Arial" w:cs="Arial"/>
                                  <w:vanish/>
                                  <w:kern w:val="0"/>
                                  <w:sz w:val="18"/>
                                  <w:szCs w:val="18"/>
                                  <w14:ligatures w14:val="none"/>
                                </w:rPr>
                              </w:pPr>
                            </w:p>
                            <w:tbl>
                              <w:tblPr>
                                <w:tblW w:w="5000" w:type="pct"/>
                                <w:tblCellSpacing w:w="0" w:type="dxa"/>
                                <w:tblCellMar>
                                  <w:left w:w="0" w:type="dxa"/>
                                  <w:right w:w="0" w:type="dxa"/>
                                </w:tblCellMar>
                                <w:tblLook w:val="04A0" w:firstRow="1" w:lastRow="0" w:firstColumn="1" w:lastColumn="0" w:noHBand="0" w:noVBand="1"/>
                              </w:tblPr>
                              <w:tblGrid>
                                <w:gridCol w:w="8610"/>
                              </w:tblGrid>
                              <w:tr w:rsidR="005B14F5" w:rsidRPr="005B14F5" w14:paraId="133F2355"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610"/>
                                    </w:tblGrid>
                                    <w:tr w:rsidR="005B14F5" w:rsidRPr="005B14F5" w14:paraId="075BEA9D" w14:textId="77777777">
                                      <w:trPr>
                                        <w:tblCellSpacing w:w="0" w:type="dxa"/>
                                      </w:trPr>
                                      <w:tc>
                                        <w:tcPr>
                                          <w:tcW w:w="0" w:type="auto"/>
                                          <w:shd w:val="clear" w:color="auto" w:fill="D5E2FF"/>
                                          <w:tcMar>
                                            <w:top w:w="300" w:type="dxa"/>
                                            <w:left w:w="600" w:type="dxa"/>
                                            <w:bottom w:w="300" w:type="dxa"/>
                                            <w:right w:w="600" w:type="dxa"/>
                                          </w:tcMar>
                                          <w:hideMark/>
                                        </w:tcPr>
                                        <w:p w14:paraId="52CFA9AF" w14:textId="77777777" w:rsidR="005B14F5" w:rsidRPr="005B14F5" w:rsidRDefault="005B14F5" w:rsidP="005B14F5">
                                          <w:pPr>
                                            <w:spacing w:after="0" w:line="240" w:lineRule="auto"/>
                                            <w:jc w:val="center"/>
                                            <w:textAlignment w:val="baseline"/>
                                            <w:outlineLvl w:val="0"/>
                                            <w:rPr>
                                              <w:rFonts w:ascii="Helvetica" w:eastAsia="Times New Roman" w:hAnsi="Helvetica" w:cs="Helvetica"/>
                                              <w:b/>
                                              <w:bCs/>
                                              <w:color w:val="333333"/>
                                              <w:kern w:val="36"/>
                                              <w:sz w:val="32"/>
                                              <w:szCs w:val="32"/>
                                              <w14:ligatures w14:val="none"/>
                                            </w:rPr>
                                          </w:pPr>
                                          <w:r w:rsidRPr="005B14F5">
                                            <w:rPr>
                                              <w:rFonts w:ascii="Helvetica" w:eastAsia="Times New Roman" w:hAnsi="Helvetica" w:cs="Helvetica"/>
                                              <w:b/>
                                              <w:bCs/>
                                              <w:color w:val="333333"/>
                                              <w:kern w:val="36"/>
                                              <w:sz w:val="32"/>
                                              <w:szCs w:val="32"/>
                                              <w14:ligatures w14:val="none"/>
                                            </w:rPr>
                                            <w:t>Acting to End Racism in America</w:t>
                                          </w:r>
                                        </w:p>
                                        <w:p w14:paraId="03AD91E5" w14:textId="77777777" w:rsidR="005B14F5" w:rsidRPr="005B14F5" w:rsidRDefault="005B14F5" w:rsidP="005B14F5">
                                          <w:pPr>
                                            <w:spacing w:after="0" w:line="240" w:lineRule="auto"/>
                                            <w:jc w:val="center"/>
                                            <w:textAlignment w:val="baseline"/>
                                            <w:outlineLvl w:val="1"/>
                                            <w:rPr>
                                              <w:rFonts w:ascii="Helvetica" w:eastAsia="Times New Roman" w:hAnsi="Helvetica" w:cs="Helvetica"/>
                                              <w:b/>
                                              <w:bCs/>
                                              <w:color w:val="333333"/>
                                              <w:kern w:val="0"/>
                                              <w:sz w:val="27"/>
                                              <w:szCs w:val="27"/>
                                              <w14:ligatures w14:val="none"/>
                                            </w:rPr>
                                          </w:pPr>
                                          <w:r w:rsidRPr="005B14F5">
                                            <w:rPr>
                                              <w:rFonts w:ascii="Helvetica" w:eastAsia="Times New Roman" w:hAnsi="Helvetica" w:cs="Helvetica"/>
                                              <w:b/>
                                              <w:bCs/>
                                              <w:color w:val="333333"/>
                                              <w:kern w:val="0"/>
                                              <w:sz w:val="27"/>
                                              <w:szCs w:val="27"/>
                                              <w14:ligatures w14:val="none"/>
                                            </w:rPr>
                                            <w:lastRenderedPageBreak/>
                                            <w:t>Monday May 22nd 7:00pm</w:t>
                                          </w:r>
                                        </w:p>
                                        <w:p w14:paraId="34C2A036" w14:textId="77777777" w:rsidR="005B14F5" w:rsidRPr="005B14F5" w:rsidRDefault="005B14F5" w:rsidP="005B14F5">
                                          <w:pPr>
                                            <w:spacing w:after="0" w:line="240" w:lineRule="auto"/>
                                            <w:jc w:val="center"/>
                                            <w:textAlignment w:val="baseline"/>
                                            <w:outlineLvl w:val="1"/>
                                            <w:rPr>
                                              <w:rFonts w:ascii="Helvetica" w:eastAsia="Times New Roman" w:hAnsi="Helvetica" w:cs="Helvetica"/>
                                              <w:b/>
                                              <w:bCs/>
                                              <w:color w:val="333333"/>
                                              <w:kern w:val="0"/>
                                              <w:sz w:val="27"/>
                                              <w:szCs w:val="27"/>
                                              <w14:ligatures w14:val="none"/>
                                            </w:rPr>
                                          </w:pPr>
                                          <w:r w:rsidRPr="005B14F5">
                                            <w:rPr>
                                              <w:rFonts w:ascii="Helvetica" w:eastAsia="Times New Roman" w:hAnsi="Helvetica" w:cs="Helvetica"/>
                                              <w:b/>
                                              <w:bCs/>
                                              <w:color w:val="333333"/>
                                              <w:kern w:val="0"/>
                                              <w:sz w:val="23"/>
                                              <w:szCs w:val="23"/>
                                              <w14:ligatures w14:val="none"/>
                                            </w:rPr>
                                            <w:t>Pittsford Community Library</w:t>
                                          </w:r>
                                          <w:r w:rsidRPr="005B14F5">
                                            <w:rPr>
                                              <w:rFonts w:ascii="Helvetica" w:eastAsia="Times New Roman" w:hAnsi="Helvetica" w:cs="Helvetica"/>
                                              <w:b/>
                                              <w:bCs/>
                                              <w:color w:val="333333"/>
                                              <w:kern w:val="0"/>
                                              <w:sz w:val="23"/>
                                              <w:szCs w:val="23"/>
                                              <w14:ligatures w14:val="none"/>
                                            </w:rPr>
                                            <w:br/>
                                            <w:t>24 State Street Pittsford, NY 14534</w:t>
                                          </w:r>
                                        </w:p>
                                        <w:p w14:paraId="2988FCED" w14:textId="77777777" w:rsidR="005B14F5" w:rsidRPr="005B14F5" w:rsidRDefault="005B14F5" w:rsidP="005B14F5">
                                          <w:pPr>
                                            <w:spacing w:after="150" w:line="315" w:lineRule="atLeast"/>
                                            <w:rPr>
                                              <w:rFonts w:ascii="Helvetica" w:eastAsia="Times New Roman" w:hAnsi="Helvetica" w:cs="Helvetica"/>
                                              <w:color w:val="454B55"/>
                                              <w:kern w:val="0"/>
                                              <w:sz w:val="21"/>
                                              <w:szCs w:val="21"/>
                                              <w14:ligatures w14:val="none"/>
                                            </w:rPr>
                                          </w:pPr>
                                          <w:r w:rsidRPr="005B14F5">
                                            <w:rPr>
                                              <w:rFonts w:ascii="Helvetica" w:eastAsia="Times New Roman" w:hAnsi="Helvetica" w:cs="Helvetica"/>
                                              <w:color w:val="454B55"/>
                                              <w:kern w:val="0"/>
                                              <w:sz w:val="21"/>
                                              <w:szCs w:val="21"/>
                                              <w14:ligatures w14:val="none"/>
                                            </w:rPr>
                                            <w:t>Two local authors discuss their books on racism in America and what can be done to help end it. Hear from John Strazzabosco, author of Ninety Feet Under: What Poverty Does to People (and former Diocesan Social Ministry Gathering Presenter) and Bill Wynne, author of Understanding and Combating Racism: My Path from Oblivious American to Evolving Activist. </w:t>
                                          </w:r>
                                        </w:p>
                                      </w:tc>
                                    </w:tr>
                                  </w:tbl>
                                  <w:p w14:paraId="6C444CB1"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bl>
                            <w:p w14:paraId="783B1F42" w14:textId="77777777" w:rsidR="005B14F5" w:rsidRPr="005B14F5" w:rsidRDefault="005B14F5" w:rsidP="005B14F5">
                              <w:pPr>
                                <w:spacing w:after="0" w:line="240" w:lineRule="auto"/>
                                <w:rPr>
                                  <w:rFonts w:ascii="Arial" w:eastAsia="Times New Roman" w:hAnsi="Arial" w:cs="Arial"/>
                                  <w:vanish/>
                                  <w:kern w:val="0"/>
                                  <w:sz w:val="18"/>
                                  <w:szCs w:val="18"/>
                                  <w14:ligatures w14:val="none"/>
                                </w:rPr>
                              </w:pPr>
                            </w:p>
                            <w:tbl>
                              <w:tblPr>
                                <w:tblW w:w="5000" w:type="pct"/>
                                <w:tblCellSpacing w:w="0" w:type="dxa"/>
                                <w:tblCellMar>
                                  <w:left w:w="0" w:type="dxa"/>
                                  <w:right w:w="0" w:type="dxa"/>
                                </w:tblCellMar>
                                <w:tblLook w:val="04A0" w:firstRow="1" w:lastRow="0" w:firstColumn="1" w:lastColumn="0" w:noHBand="0" w:noVBand="1"/>
                              </w:tblPr>
                              <w:tblGrid>
                                <w:gridCol w:w="8610"/>
                              </w:tblGrid>
                              <w:tr w:rsidR="005B14F5" w:rsidRPr="005B14F5" w14:paraId="0684F649" w14:textId="77777777">
                                <w:trPr>
                                  <w:tblCellSpacing w:w="0" w:type="dxa"/>
                                </w:trPr>
                                <w:tc>
                                  <w:tcPr>
                                    <w:tcW w:w="0" w:type="auto"/>
                                    <w:tcMar>
                                      <w:top w:w="0" w:type="dxa"/>
                                      <w:left w:w="0" w:type="dxa"/>
                                      <w:bottom w:w="150" w:type="dxa"/>
                                      <w:right w:w="0" w:type="dxa"/>
                                    </w:tcMar>
                                    <w:vAlign w:val="center"/>
                                    <w:hideMark/>
                                  </w:tcPr>
                                  <w:p w14:paraId="0F2B2DB3"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r w:rsidR="005B14F5" w:rsidRPr="005B14F5" w14:paraId="105B6E31" w14:textId="77777777">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8310"/>
                                    </w:tblGrid>
                                    <w:tr w:rsidR="005B14F5" w:rsidRPr="005B14F5" w14:paraId="470704EC" w14:textId="77777777">
                                      <w:trPr>
                                        <w:tblCellSpacing w:w="0" w:type="dxa"/>
                                      </w:trPr>
                                      <w:tc>
                                        <w:tcPr>
                                          <w:tcW w:w="0" w:type="auto"/>
                                          <w:shd w:val="clear" w:color="auto" w:fill="auto"/>
                                          <w:vAlign w:val="center"/>
                                          <w:hideMark/>
                                        </w:tcPr>
                                        <w:p w14:paraId="35E90239" w14:textId="77777777" w:rsidR="005B14F5" w:rsidRPr="005B14F5" w:rsidRDefault="005B14F5" w:rsidP="005B14F5">
                                          <w:pPr>
                                            <w:spacing w:after="0" w:line="240" w:lineRule="auto"/>
                                            <w:rPr>
                                              <w:rFonts w:ascii="Arial" w:eastAsia="Times New Roman" w:hAnsi="Arial" w:cs="Arial"/>
                                              <w:kern w:val="0"/>
                                              <w:sz w:val="18"/>
                                              <w:szCs w:val="18"/>
                                              <w14:ligatures w14:val="none"/>
                                            </w:rPr>
                                          </w:pPr>
                                          <w:r w:rsidRPr="005B14F5">
                                            <w:rPr>
                                              <w:rFonts w:ascii="Arial" w:eastAsia="Times New Roman" w:hAnsi="Arial" w:cs="Arial"/>
                                              <w:noProof/>
                                              <w:kern w:val="0"/>
                                              <w:sz w:val="18"/>
                                              <w:szCs w:val="18"/>
                                              <w14:ligatures w14:val="none"/>
                                            </w:rPr>
                                            <w:drawing>
                                              <wp:inline distT="0" distB="0" distL="0" distR="0" wp14:anchorId="4144A32A" wp14:editId="01345881">
                                                <wp:extent cx="8890" cy="8890"/>
                                                <wp:effectExtent l="0" t="0" r="0" b="0"/>
                                                <wp:docPr id="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bl>
                                  <w:p w14:paraId="73549EC2"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bl>
                            <w:p w14:paraId="1E9F0F11" w14:textId="77777777" w:rsidR="005B14F5" w:rsidRPr="005B14F5" w:rsidRDefault="005B14F5" w:rsidP="005B14F5">
                              <w:pPr>
                                <w:spacing w:after="0" w:line="240" w:lineRule="auto"/>
                                <w:rPr>
                                  <w:rFonts w:ascii="Arial" w:eastAsia="Times New Roman" w:hAnsi="Arial" w:cs="Arial"/>
                                  <w:vanish/>
                                  <w:kern w:val="0"/>
                                  <w:sz w:val="18"/>
                                  <w:szCs w:val="18"/>
                                  <w14:ligatures w14:val="none"/>
                                </w:rPr>
                              </w:pPr>
                            </w:p>
                            <w:tbl>
                              <w:tblPr>
                                <w:tblW w:w="5000" w:type="pct"/>
                                <w:tblCellSpacing w:w="0" w:type="dxa"/>
                                <w:tblCellMar>
                                  <w:left w:w="0" w:type="dxa"/>
                                  <w:right w:w="0" w:type="dxa"/>
                                </w:tblCellMar>
                                <w:tblLook w:val="04A0" w:firstRow="1" w:lastRow="0" w:firstColumn="1" w:lastColumn="0" w:noHBand="0" w:noVBand="1"/>
                              </w:tblPr>
                              <w:tblGrid>
                                <w:gridCol w:w="8610"/>
                              </w:tblGrid>
                              <w:tr w:rsidR="005B14F5" w:rsidRPr="005B14F5" w14:paraId="7E96887D"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490"/>
                                    </w:tblGrid>
                                    <w:tr w:rsidR="005B14F5" w:rsidRPr="005B14F5" w14:paraId="73F90F17" w14:textId="77777777">
                                      <w:trPr>
                                        <w:tblCellSpacing w:w="0" w:type="dxa"/>
                                      </w:trPr>
                                      <w:tc>
                                        <w:tcPr>
                                          <w:tcW w:w="0" w:type="auto"/>
                                          <w:tcBorders>
                                            <w:top w:val="single" w:sz="48" w:space="0" w:color="7BBC3D"/>
                                            <w:left w:val="single" w:sz="48" w:space="0" w:color="7BBC3D"/>
                                            <w:bottom w:val="single" w:sz="48" w:space="0" w:color="7BBC3D"/>
                                            <w:right w:val="single" w:sz="48" w:space="0" w:color="7BBC3D"/>
                                          </w:tcBorders>
                                          <w:shd w:val="clear" w:color="auto" w:fill="D5E2FF"/>
                                          <w:tcMar>
                                            <w:top w:w="300" w:type="dxa"/>
                                            <w:left w:w="600" w:type="dxa"/>
                                            <w:bottom w:w="300" w:type="dxa"/>
                                            <w:right w:w="600" w:type="dxa"/>
                                          </w:tcMar>
                                          <w:hideMark/>
                                        </w:tcPr>
                                        <w:tbl>
                                          <w:tblPr>
                                            <w:tblW w:w="5000" w:type="pct"/>
                                            <w:tblCellSpacing w:w="0" w:type="dxa"/>
                                            <w:tblCellMar>
                                              <w:left w:w="0" w:type="dxa"/>
                                              <w:right w:w="0" w:type="dxa"/>
                                            </w:tblCellMar>
                                            <w:tblLook w:val="04A0" w:firstRow="1" w:lastRow="0" w:firstColumn="1" w:lastColumn="0" w:noHBand="0" w:noVBand="1"/>
                                          </w:tblPr>
                                          <w:tblGrid>
                                            <w:gridCol w:w="7050"/>
                                          </w:tblGrid>
                                          <w:tr w:rsidR="005B14F5" w:rsidRPr="005B14F5" w14:paraId="5E331480" w14:textId="77777777">
                                            <w:trPr>
                                              <w:tblCellSpacing w:w="0" w:type="dxa"/>
                                            </w:trPr>
                                            <w:tc>
                                              <w:tcPr>
                                                <w:tcW w:w="5000" w:type="pct"/>
                                                <w:tcMar>
                                                  <w:top w:w="150" w:type="dxa"/>
                                                  <w:left w:w="150" w:type="dxa"/>
                                                  <w:bottom w:w="150" w:type="dxa"/>
                                                  <w:right w:w="150" w:type="dxa"/>
                                                </w:tcMar>
                                                <w:hideMark/>
                                              </w:tcPr>
                                              <w:p w14:paraId="5711BAAB" w14:textId="77777777" w:rsidR="005B14F5" w:rsidRPr="005B14F5" w:rsidRDefault="005B14F5" w:rsidP="005B14F5">
                                                <w:pPr>
                                                  <w:spacing w:after="0" w:line="240" w:lineRule="auto"/>
                                                  <w:jc w:val="center"/>
                                                  <w:rPr>
                                                    <w:rFonts w:ascii="Arial" w:eastAsia="Times New Roman" w:hAnsi="Arial" w:cs="Arial"/>
                                                    <w:kern w:val="0"/>
                                                    <w:sz w:val="18"/>
                                                    <w:szCs w:val="18"/>
                                                    <w14:ligatures w14:val="none"/>
                                                  </w:rPr>
                                                </w:pPr>
                                                <w:r w:rsidRPr="005B14F5">
                                                  <w:rPr>
                                                    <w:rFonts w:ascii="Arial" w:eastAsia="Times New Roman" w:hAnsi="Arial" w:cs="Arial"/>
                                                    <w:noProof/>
                                                    <w:kern w:val="0"/>
                                                    <w:sz w:val="18"/>
                                                    <w:szCs w:val="18"/>
                                                    <w14:ligatures w14:val="none"/>
                                                  </w:rPr>
                                                  <w:drawing>
                                                    <wp:inline distT="0" distB="0" distL="0" distR="0" wp14:anchorId="503402F6" wp14:editId="766276C0">
                                                      <wp:extent cx="2860040" cy="2702560"/>
                                                      <wp:effectExtent l="0" t="0" r="0" b="2540"/>
                                                      <wp:docPr id="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0040" cy="2702560"/>
                                                              </a:xfrm>
                                                              <a:prstGeom prst="rect">
                                                                <a:avLst/>
                                                              </a:prstGeom>
                                                              <a:noFill/>
                                                              <a:ln>
                                                                <a:noFill/>
                                                              </a:ln>
                                                            </pic:spPr>
                                                          </pic:pic>
                                                        </a:graphicData>
                                                      </a:graphic>
                                                    </wp:inline>
                                                  </w:drawing>
                                                </w:r>
                                              </w:p>
                                            </w:tc>
                                          </w:tr>
                                        </w:tbl>
                                        <w:p w14:paraId="68A65F4B" w14:textId="77777777" w:rsidR="005B14F5" w:rsidRPr="005B14F5" w:rsidRDefault="005B14F5" w:rsidP="005B14F5">
                                          <w:pPr>
                                            <w:spacing w:after="120" w:line="264" w:lineRule="atLeast"/>
                                            <w:textAlignment w:val="baseline"/>
                                            <w:outlineLvl w:val="2"/>
                                            <w:rPr>
                                              <w:rFonts w:ascii="Helvetica" w:eastAsia="Times New Roman" w:hAnsi="Helvetica" w:cs="Helvetica"/>
                                              <w:color w:val="0A0A0B"/>
                                              <w:kern w:val="0"/>
                                              <w:sz w:val="30"/>
                                              <w:szCs w:val="30"/>
                                              <w14:ligatures w14:val="none"/>
                                            </w:rPr>
                                          </w:pPr>
                                          <w:r w:rsidRPr="005B14F5">
                                            <w:rPr>
                                              <w:rFonts w:ascii="Helvetica" w:eastAsia="Times New Roman" w:hAnsi="Helvetica" w:cs="Helvetica"/>
                                              <w:b/>
                                              <w:bCs/>
                                              <w:color w:val="0A0A0B"/>
                                              <w:kern w:val="0"/>
                                              <w:sz w:val="30"/>
                                              <w:szCs w:val="30"/>
                                              <w14:ligatures w14:val="none"/>
                                            </w:rPr>
                                            <w:t xml:space="preserve">Walk with other Catholics as we learn, pray, and </w:t>
                                          </w:r>
                                          <w:proofErr w:type="gramStart"/>
                                          <w:r w:rsidRPr="005B14F5">
                                            <w:rPr>
                                              <w:rFonts w:ascii="Helvetica" w:eastAsia="Times New Roman" w:hAnsi="Helvetica" w:cs="Helvetica"/>
                                              <w:b/>
                                              <w:bCs/>
                                              <w:color w:val="0A0A0B"/>
                                              <w:kern w:val="0"/>
                                              <w:sz w:val="30"/>
                                              <w:szCs w:val="30"/>
                                              <w14:ligatures w14:val="none"/>
                                            </w:rPr>
                                            <w:t>take action</w:t>
                                          </w:r>
                                          <w:proofErr w:type="gramEnd"/>
                                          <w:r w:rsidRPr="005B14F5">
                                            <w:rPr>
                                              <w:rFonts w:ascii="Helvetica" w:eastAsia="Times New Roman" w:hAnsi="Helvetica" w:cs="Helvetica"/>
                                              <w:b/>
                                              <w:bCs/>
                                              <w:color w:val="0A0A0B"/>
                                              <w:kern w:val="0"/>
                                              <w:sz w:val="30"/>
                                              <w:szCs w:val="30"/>
                                              <w14:ligatures w14:val="none"/>
                                            </w:rPr>
                                            <w:t xml:space="preserve"> for environmental justice. </w:t>
                                          </w:r>
                                        </w:p>
                                        <w:p w14:paraId="51A2B68F" w14:textId="77777777" w:rsidR="005B14F5" w:rsidRPr="005B14F5" w:rsidRDefault="005B14F5" w:rsidP="005B14F5">
                                          <w:pPr>
                                            <w:spacing w:after="150" w:line="315" w:lineRule="atLeast"/>
                                            <w:textAlignment w:val="baseline"/>
                                            <w:rPr>
                                              <w:rFonts w:ascii="Helvetica" w:eastAsia="Times New Roman" w:hAnsi="Helvetica" w:cs="Helvetica"/>
                                              <w:color w:val="454B55"/>
                                              <w:kern w:val="0"/>
                                              <w:sz w:val="21"/>
                                              <w:szCs w:val="21"/>
                                              <w14:ligatures w14:val="none"/>
                                            </w:rPr>
                                          </w:pPr>
                                          <w:r w:rsidRPr="005B14F5">
                                            <w:rPr>
                                              <w:rFonts w:ascii="Helvetica" w:eastAsia="Times New Roman" w:hAnsi="Helvetica" w:cs="Helvetica"/>
                                              <w:color w:val="454B55"/>
                                              <w:kern w:val="0"/>
                                              <w:sz w:val="21"/>
                                              <w:szCs w:val="21"/>
                                              <w14:ligatures w14:val="none"/>
                                            </w:rPr>
                                            <w:t>In his encyclical </w:t>
                                          </w:r>
                                          <w:proofErr w:type="spellStart"/>
                                          <w:r w:rsidRPr="005B14F5">
                                            <w:rPr>
                                              <w:rFonts w:ascii="Helvetica" w:eastAsia="Times New Roman" w:hAnsi="Helvetica" w:cs="Helvetica"/>
                                              <w:color w:val="454B55"/>
                                              <w:kern w:val="0"/>
                                              <w:sz w:val="21"/>
                                              <w:szCs w:val="21"/>
                                              <w14:ligatures w14:val="none"/>
                                            </w:rPr>
                                            <w:t>Laudato</w:t>
                                          </w:r>
                                          <w:proofErr w:type="spellEnd"/>
                                          <w:r w:rsidRPr="005B14F5">
                                            <w:rPr>
                                              <w:rFonts w:ascii="Helvetica" w:eastAsia="Times New Roman" w:hAnsi="Helvetica" w:cs="Helvetica"/>
                                              <w:color w:val="454B55"/>
                                              <w:kern w:val="0"/>
                                              <w:sz w:val="21"/>
                                              <w:szCs w:val="21"/>
                                              <w14:ligatures w14:val="none"/>
                                            </w:rPr>
                                            <w:t xml:space="preserve"> Si’, Pope Francis invites all people to act on behalf of creation. This call to action is grounded in the principle of integral ecology—the idea that environmental, social, political, and economic </w:t>
                                          </w:r>
                                          <w:r w:rsidRPr="005B14F5">
                                            <w:rPr>
                                              <w:rFonts w:ascii="Helvetica" w:eastAsia="Times New Roman" w:hAnsi="Helvetica" w:cs="Helvetica"/>
                                              <w:color w:val="454B55"/>
                                              <w:kern w:val="0"/>
                                              <w:sz w:val="21"/>
                                              <w:szCs w:val="21"/>
                                              <w14:ligatures w14:val="none"/>
                                            </w:rPr>
                                            <w:lastRenderedPageBreak/>
                                            <w:t>systems are interwoven—and sustained by a sense of wonder before the interconnected nature of all life. The environmental justice movement similarly asks us to view the world as interconnected and prophetically calls us to change the systems that create the unjust distribution of environmental hazards.</w:t>
                                          </w:r>
                                        </w:p>
                                        <w:p w14:paraId="6A425E85" w14:textId="77777777" w:rsidR="005B14F5" w:rsidRPr="005B14F5" w:rsidRDefault="005B14F5" w:rsidP="005B14F5">
                                          <w:pPr>
                                            <w:spacing w:after="150" w:line="315" w:lineRule="atLeast"/>
                                            <w:textAlignment w:val="baseline"/>
                                            <w:rPr>
                                              <w:rFonts w:ascii="Helvetica" w:eastAsia="Times New Roman" w:hAnsi="Helvetica" w:cs="Helvetica"/>
                                              <w:color w:val="454B55"/>
                                              <w:kern w:val="0"/>
                                              <w:sz w:val="21"/>
                                              <w:szCs w:val="21"/>
                                              <w14:ligatures w14:val="none"/>
                                            </w:rPr>
                                          </w:pPr>
                                          <w:r w:rsidRPr="005B14F5">
                                            <w:rPr>
                                              <w:rFonts w:ascii="Helvetica" w:eastAsia="Times New Roman" w:hAnsi="Helvetica" w:cs="Helvetica"/>
                                              <w:color w:val="454B55"/>
                                              <w:kern w:val="0"/>
                                              <w:sz w:val="21"/>
                                              <w:szCs w:val="21"/>
                                              <w14:ligatures w14:val="none"/>
                                            </w:rPr>
                                            <w:t xml:space="preserve">The Catholic Climate Covenant and the Ignatian Solidarity Network and other partners challenge you to enter into the complex work of understanding the connections between environmental injustices that disproportionately impact Black, Indigenous, and people of color (BIPOC), as well as </w:t>
                                          </w:r>
                                          <w:proofErr w:type="gramStart"/>
                                          <w:r w:rsidRPr="005B14F5">
                                            <w:rPr>
                                              <w:rFonts w:ascii="Helvetica" w:eastAsia="Times New Roman" w:hAnsi="Helvetica" w:cs="Helvetica"/>
                                              <w:color w:val="454B55"/>
                                              <w:kern w:val="0"/>
                                              <w:sz w:val="21"/>
                                              <w:szCs w:val="21"/>
                                              <w14:ligatures w14:val="none"/>
                                            </w:rPr>
                                            <w:t>low income</w:t>
                                          </w:r>
                                          <w:proofErr w:type="gramEnd"/>
                                          <w:r w:rsidRPr="005B14F5">
                                            <w:rPr>
                                              <w:rFonts w:ascii="Helvetica" w:eastAsia="Times New Roman" w:hAnsi="Helvetica" w:cs="Helvetica"/>
                                              <w:color w:val="454B55"/>
                                              <w:kern w:val="0"/>
                                              <w:sz w:val="21"/>
                                              <w:szCs w:val="21"/>
                                              <w14:ligatures w14:val="none"/>
                                            </w:rPr>
                                            <w:t xml:space="preserve"> communities and respond to the call to work towards a lived vision of a world in which all of God’s creation can flourish.</w:t>
                                          </w:r>
                                        </w:p>
                                        <w:p w14:paraId="0F30F49A" w14:textId="77777777" w:rsidR="005B14F5" w:rsidRPr="005B14F5" w:rsidRDefault="005B14F5" w:rsidP="005B14F5">
                                          <w:pPr>
                                            <w:spacing w:after="150" w:line="315" w:lineRule="atLeast"/>
                                            <w:rPr>
                                              <w:rFonts w:ascii="Helvetica" w:eastAsia="Times New Roman" w:hAnsi="Helvetica" w:cs="Helvetica"/>
                                              <w:color w:val="454B55"/>
                                              <w:kern w:val="0"/>
                                              <w:sz w:val="21"/>
                                              <w:szCs w:val="21"/>
                                              <w14:ligatures w14:val="none"/>
                                            </w:rPr>
                                          </w:pPr>
                                          <w:r w:rsidRPr="005B14F5">
                                            <w:rPr>
                                              <w:rFonts w:ascii="Helvetica" w:eastAsia="Times New Roman" w:hAnsi="Helvetica" w:cs="Helvetica"/>
                                              <w:color w:val="454B55"/>
                                              <w:kern w:val="0"/>
                                              <w:sz w:val="21"/>
                                              <w:szCs w:val="21"/>
                                              <w14:ligatures w14:val="none"/>
                                            </w:rPr>
                                            <w:t>I have found these reflections quite inspiring, but there is a lot of information to sit with. Therefore, I will be sharing one reflection a week for the upcoming 21 weeks. I hope this gives you a chance to sit with them and let them bring you to a deeper understanding and lead you towards action well beyond Black History Month. </w:t>
                                          </w:r>
                                        </w:p>
                                        <w:p w14:paraId="64247B14" w14:textId="77777777" w:rsidR="005B14F5" w:rsidRPr="005B14F5" w:rsidRDefault="005B14F5" w:rsidP="005B14F5">
                                          <w:pPr>
                                            <w:spacing w:line="315" w:lineRule="atLeast"/>
                                            <w:rPr>
                                              <w:rFonts w:ascii="Helvetica" w:eastAsia="Times New Roman" w:hAnsi="Helvetica" w:cs="Helvetica"/>
                                              <w:color w:val="454B55"/>
                                              <w:kern w:val="0"/>
                                              <w:sz w:val="21"/>
                                              <w:szCs w:val="21"/>
                                              <w14:ligatures w14:val="none"/>
                                            </w:rPr>
                                          </w:pPr>
                                          <w:r w:rsidRPr="005B14F5">
                                            <w:rPr>
                                              <w:rFonts w:ascii="Open Sans" w:eastAsia="Times New Roman" w:hAnsi="Open Sans" w:cs="Open Sans"/>
                                              <w:b/>
                                              <w:bCs/>
                                              <w:color w:val="32CE74"/>
                                              <w:kern w:val="0"/>
                                              <w:sz w:val="24"/>
                                              <w:szCs w:val="24"/>
                                              <w14:ligatures w14:val="none"/>
                                            </w:rPr>
                                            <w:t>Week 10: FENCELINE COMMUNITIES &amp; AIR POLLUTION | FOCUS ON PORT ARTHUR, TEXAS </w:t>
                                          </w:r>
                                        </w:p>
                                        <w:p w14:paraId="6692A4E0" w14:textId="77777777" w:rsidR="005B14F5" w:rsidRPr="005B14F5" w:rsidRDefault="005B14F5" w:rsidP="005B14F5">
                                          <w:pPr>
                                            <w:spacing w:line="315" w:lineRule="atLeast"/>
                                            <w:rPr>
                                              <w:rFonts w:ascii="Helvetica" w:eastAsia="Times New Roman" w:hAnsi="Helvetica" w:cs="Helvetica"/>
                                              <w:color w:val="454B55"/>
                                              <w:kern w:val="0"/>
                                              <w:sz w:val="21"/>
                                              <w:szCs w:val="21"/>
                                              <w14:ligatures w14:val="none"/>
                                            </w:rPr>
                                          </w:pPr>
                                          <w:r w:rsidRPr="005B14F5">
                                            <w:rPr>
                                              <w:rFonts w:ascii="Helvetica" w:eastAsia="Times New Roman" w:hAnsi="Helvetica" w:cs="Helvetica"/>
                                              <w:color w:val="454B55"/>
                                              <w:kern w:val="0"/>
                                              <w:sz w:val="21"/>
                                              <w:szCs w:val="21"/>
                                              <w14:ligatures w14:val="none"/>
                                            </w:rPr>
                                            <w:t>Port Arthur, TX, exemplifies what it means to be a “</w:t>
                                          </w:r>
                                          <w:proofErr w:type="spellStart"/>
                                          <w:r w:rsidRPr="005B14F5">
                                            <w:rPr>
                                              <w:rFonts w:ascii="Helvetica" w:eastAsia="Times New Roman" w:hAnsi="Helvetica" w:cs="Helvetica"/>
                                              <w:color w:val="454B55"/>
                                              <w:kern w:val="0"/>
                                              <w:sz w:val="21"/>
                                              <w:szCs w:val="21"/>
                                              <w14:ligatures w14:val="none"/>
                                            </w:rPr>
                                            <w:t>fenceline</w:t>
                                          </w:r>
                                          <w:proofErr w:type="spellEnd"/>
                                          <w:r w:rsidRPr="005B14F5">
                                            <w:rPr>
                                              <w:rFonts w:ascii="Helvetica" w:eastAsia="Times New Roman" w:hAnsi="Helvetica" w:cs="Helvetica"/>
                                              <w:color w:val="454B55"/>
                                              <w:kern w:val="0"/>
                                              <w:sz w:val="21"/>
                                              <w:szCs w:val="21"/>
                                              <w14:ligatures w14:val="none"/>
                                            </w:rPr>
                                            <w:t xml:space="preserve"> community” or “sacrifice </w:t>
                                          </w:r>
                                          <w:proofErr w:type="gramStart"/>
                                          <w:r w:rsidRPr="005B14F5">
                                            <w:rPr>
                                              <w:rFonts w:ascii="Helvetica" w:eastAsia="Times New Roman" w:hAnsi="Helvetica" w:cs="Helvetica"/>
                                              <w:color w:val="454B55"/>
                                              <w:kern w:val="0"/>
                                              <w:sz w:val="21"/>
                                              <w:szCs w:val="21"/>
                                              <w14:ligatures w14:val="none"/>
                                            </w:rPr>
                                            <w:t>zone“ where</w:t>
                                          </w:r>
                                          <w:proofErr w:type="gramEnd"/>
                                          <w:r w:rsidRPr="005B14F5">
                                            <w:rPr>
                                              <w:rFonts w:ascii="Helvetica" w:eastAsia="Times New Roman" w:hAnsi="Helvetica" w:cs="Helvetica"/>
                                              <w:color w:val="454B55"/>
                                              <w:kern w:val="0"/>
                                              <w:sz w:val="21"/>
                                              <w:szCs w:val="21"/>
                                              <w14:ligatures w14:val="none"/>
                                            </w:rPr>
                                            <w:t xml:space="preserve"> the population lives adjacent to hazardous petrochemical and other air polluting facilities. These communities tend to be disproportionately Black, Latino, or impoverished and face elevated rates of respiratory disease, cancer, reproductive disorders, birth defects, learning disabilities, psychiatric disorders, eye problems, nosebleeds, nausea, and early death. Elevated rates of COVID-19 have also been documented. As you learn about Port Arthur, TX, think about “</w:t>
                                          </w:r>
                                          <w:proofErr w:type="spellStart"/>
                                          <w:r w:rsidRPr="005B14F5">
                                            <w:rPr>
                                              <w:rFonts w:ascii="Helvetica" w:eastAsia="Times New Roman" w:hAnsi="Helvetica" w:cs="Helvetica"/>
                                              <w:color w:val="454B55"/>
                                              <w:kern w:val="0"/>
                                              <w:sz w:val="21"/>
                                              <w:szCs w:val="21"/>
                                              <w14:ligatures w14:val="none"/>
                                            </w:rPr>
                                            <w:t>fenceline</w:t>
                                          </w:r>
                                          <w:proofErr w:type="spellEnd"/>
                                          <w:r w:rsidRPr="005B14F5">
                                            <w:rPr>
                                              <w:rFonts w:ascii="Helvetica" w:eastAsia="Times New Roman" w:hAnsi="Helvetica" w:cs="Helvetica"/>
                                              <w:color w:val="454B55"/>
                                              <w:kern w:val="0"/>
                                              <w:sz w:val="21"/>
                                              <w:szCs w:val="21"/>
                                              <w14:ligatures w14:val="none"/>
                                            </w:rPr>
                                            <w:t>” communities in your county, state, or region.</w:t>
                                          </w:r>
                                          <w:r w:rsidRPr="005B14F5">
                                            <w:rPr>
                                              <w:rFonts w:ascii="Helvetica" w:eastAsia="Times New Roman" w:hAnsi="Helvetica" w:cs="Helvetica"/>
                                              <w:color w:val="454B55"/>
                                              <w:kern w:val="0"/>
                                              <w:sz w:val="21"/>
                                              <w:szCs w:val="21"/>
                                              <w14:ligatures w14:val="none"/>
                                            </w:rPr>
                                            <w:br/>
                                          </w:r>
                                          <w:r w:rsidRPr="005B14F5">
                                            <w:rPr>
                                              <w:rFonts w:ascii="Helvetica" w:eastAsia="Times New Roman" w:hAnsi="Helvetica" w:cs="Helvetica"/>
                                              <w:color w:val="454B55"/>
                                              <w:kern w:val="0"/>
                                              <w:sz w:val="21"/>
                                              <w:szCs w:val="21"/>
                                              <w14:ligatures w14:val="none"/>
                                            </w:rPr>
                                            <w:br/>
                                          </w:r>
                                          <w:r w:rsidRPr="005B14F5">
                                            <w:rPr>
                                              <w:rFonts w:ascii="Open Sans" w:eastAsia="Times New Roman" w:hAnsi="Open Sans" w:cs="Open Sans"/>
                                              <w:color w:val="FFFFFF"/>
                                              <w:kern w:val="0"/>
                                              <w:sz w:val="27"/>
                                              <w:szCs w:val="27"/>
                                              <w:shd w:val="clear" w:color="auto" w:fill="32CE74"/>
                                              <w14:ligatures w14:val="none"/>
                                            </w:rPr>
                                            <w:t>   </w:t>
                                          </w:r>
                                          <w:r w:rsidRPr="005B14F5">
                                            <w:rPr>
                                              <w:rFonts w:ascii="Open Sans" w:eastAsia="Times New Roman" w:hAnsi="Open Sans" w:cs="Open Sans"/>
                                              <w:b/>
                                              <w:bCs/>
                                              <w:color w:val="FFFFFF"/>
                                              <w:kern w:val="0"/>
                                              <w:sz w:val="27"/>
                                              <w:szCs w:val="27"/>
                                              <w:shd w:val="clear" w:color="auto" w:fill="32CE74"/>
                                              <w14:ligatures w14:val="none"/>
                                            </w:rPr>
                                            <w:t>— LEARN —</w:t>
                                          </w:r>
                                          <w:r w:rsidRPr="005B14F5">
                                            <w:rPr>
                                              <w:rFonts w:ascii="Open Sans" w:eastAsia="Times New Roman" w:hAnsi="Open Sans" w:cs="Open Sans"/>
                                              <w:color w:val="FFFFFF"/>
                                              <w:kern w:val="0"/>
                                              <w:sz w:val="27"/>
                                              <w:szCs w:val="27"/>
                                              <w:shd w:val="clear" w:color="auto" w:fill="32CE74"/>
                                              <w14:ligatures w14:val="none"/>
                                            </w:rPr>
                                            <w:t>   </w:t>
                                          </w:r>
                                          <w:r w:rsidRPr="005B14F5">
                                            <w:rPr>
                                              <w:rFonts w:ascii="Open Sans" w:eastAsia="Times New Roman" w:hAnsi="Open Sans" w:cs="Open Sans"/>
                                              <w:color w:val="111111"/>
                                              <w:kern w:val="0"/>
                                              <w:sz w:val="24"/>
                                              <w:szCs w:val="24"/>
                                              <w14:ligatures w14:val="none"/>
                                            </w:rPr>
                                            <w:br/>
                                          </w:r>
                                          <w:r w:rsidRPr="005B14F5">
                                            <w:rPr>
                                              <w:rFonts w:ascii="Open Sans" w:eastAsia="Times New Roman" w:hAnsi="Open Sans" w:cs="Open Sans"/>
                                              <w:color w:val="111111"/>
                                              <w:kern w:val="0"/>
                                              <w:sz w:val="24"/>
                                              <w:szCs w:val="24"/>
                                              <w14:ligatures w14:val="none"/>
                                            </w:rPr>
                                            <w:lastRenderedPageBreak/>
                                            <w:br/>
                                          </w:r>
                                          <w:r w:rsidRPr="005B14F5">
                                            <w:rPr>
                                              <w:rFonts w:ascii="Open Sans" w:eastAsia="Times New Roman" w:hAnsi="Open Sans" w:cs="Open Sans"/>
                                              <w:b/>
                                              <w:bCs/>
                                              <w:color w:val="111111"/>
                                              <w:kern w:val="0"/>
                                              <w:sz w:val="24"/>
                                              <w:szCs w:val="24"/>
                                              <w14:ligatures w14:val="none"/>
                                            </w:rPr>
                                            <w:t>Getting Started:</w:t>
                                          </w:r>
                                        </w:p>
                                        <w:p w14:paraId="22CC13D2" w14:textId="77777777" w:rsidR="005B14F5" w:rsidRPr="005B14F5" w:rsidRDefault="005B14F5" w:rsidP="005B14F5">
                                          <w:pPr>
                                            <w:numPr>
                                              <w:ilvl w:val="0"/>
                                              <w:numId w:val="2"/>
                                            </w:numPr>
                                            <w:spacing w:before="100" w:beforeAutospacing="1" w:after="100" w:afterAutospacing="1" w:line="315" w:lineRule="atLeast"/>
                                            <w:ind w:left="945"/>
                                            <w:rPr>
                                              <w:rFonts w:ascii="Helvetica" w:eastAsia="Times New Roman" w:hAnsi="Helvetica" w:cs="Helvetica"/>
                                              <w:color w:val="454B55"/>
                                              <w:kern w:val="0"/>
                                              <w:sz w:val="21"/>
                                              <w:szCs w:val="21"/>
                                              <w14:ligatures w14:val="none"/>
                                            </w:rPr>
                                          </w:pPr>
                                          <w:r w:rsidRPr="005B14F5">
                                            <w:rPr>
                                              <w:rFonts w:ascii="Open Sans" w:eastAsia="Times New Roman" w:hAnsi="Open Sans" w:cs="Open Sans"/>
                                              <w:b/>
                                              <w:bCs/>
                                              <w:color w:val="454B55"/>
                                              <w:kern w:val="0"/>
                                              <w:sz w:val="24"/>
                                              <w:szCs w:val="24"/>
                                              <w14:ligatures w14:val="none"/>
                                            </w:rPr>
                                            <w:t>Video:</w:t>
                                          </w:r>
                                          <w:r w:rsidRPr="005B14F5">
                                            <w:rPr>
                                              <w:rFonts w:ascii="Open Sans" w:eastAsia="Times New Roman" w:hAnsi="Open Sans" w:cs="Open Sans"/>
                                              <w:color w:val="454B55"/>
                                              <w:kern w:val="0"/>
                                              <w:sz w:val="24"/>
                                              <w:szCs w:val="24"/>
                                              <w14:ligatures w14:val="none"/>
                                            </w:rPr>
                                            <w:t> </w:t>
                                          </w:r>
                                          <w:hyperlink r:id="rId26" w:tgtFrame="_blank" w:history="1">
                                            <w:r w:rsidRPr="005B14F5">
                                              <w:rPr>
                                                <w:rFonts w:ascii="Open Sans" w:eastAsia="Times New Roman" w:hAnsi="Open Sans" w:cs="Open Sans"/>
                                                <w:b/>
                                                <w:bCs/>
                                                <w:color w:val="327ECE"/>
                                                <w:kern w:val="0"/>
                                                <w:sz w:val="24"/>
                                                <w:szCs w:val="24"/>
                                                <w:u w:val="single"/>
                                                <w14:ligatures w14:val="none"/>
                                              </w:rPr>
                                              <w:t>Hilton Kelley: 2011 Goldman Prize winner, USA</w:t>
                                            </w:r>
                                          </w:hyperlink>
                                          <w:r w:rsidRPr="005B14F5">
                                            <w:rPr>
                                              <w:rFonts w:ascii="Open Sans" w:eastAsia="Times New Roman" w:hAnsi="Open Sans" w:cs="Open Sans"/>
                                              <w:color w:val="327ECE"/>
                                              <w:kern w:val="0"/>
                                              <w:sz w:val="24"/>
                                              <w:szCs w:val="24"/>
                                              <w14:ligatures w14:val="none"/>
                                            </w:rPr>
                                            <w:t> </w:t>
                                          </w:r>
                                          <w:r w:rsidRPr="005B14F5">
                                            <w:rPr>
                                              <w:rFonts w:ascii="Open Sans" w:eastAsia="Times New Roman" w:hAnsi="Open Sans" w:cs="Open Sans"/>
                                              <w:color w:val="454B55"/>
                                              <w:kern w:val="0"/>
                                              <w:sz w:val="24"/>
                                              <w:szCs w:val="24"/>
                                              <w14:ligatures w14:val="none"/>
                                            </w:rPr>
                                            <w:t>| 3 min. | Goldman Environmental Prize</w:t>
                                          </w:r>
                                        </w:p>
                                        <w:p w14:paraId="0A212F17" w14:textId="77777777" w:rsidR="005B14F5" w:rsidRPr="005B14F5" w:rsidRDefault="005B14F5" w:rsidP="005B14F5">
                                          <w:pPr>
                                            <w:spacing w:line="315" w:lineRule="atLeast"/>
                                            <w:rPr>
                                              <w:rFonts w:ascii="Helvetica" w:eastAsia="Times New Roman" w:hAnsi="Helvetica" w:cs="Helvetica"/>
                                              <w:color w:val="454B55"/>
                                              <w:kern w:val="0"/>
                                              <w:sz w:val="21"/>
                                              <w:szCs w:val="21"/>
                                              <w14:ligatures w14:val="none"/>
                                            </w:rPr>
                                          </w:pPr>
                                          <w:r w:rsidRPr="005B14F5">
                                            <w:rPr>
                                              <w:rFonts w:ascii="Open Sans" w:eastAsia="Times New Roman" w:hAnsi="Open Sans" w:cs="Open Sans"/>
                                              <w:b/>
                                              <w:bCs/>
                                              <w:color w:val="111111"/>
                                              <w:kern w:val="0"/>
                                              <w:sz w:val="24"/>
                                              <w:szCs w:val="24"/>
                                              <w14:ligatures w14:val="none"/>
                                            </w:rPr>
                                            <w:t>Going Deeper:</w:t>
                                          </w:r>
                                        </w:p>
                                        <w:p w14:paraId="361849FE" w14:textId="77777777" w:rsidR="005B14F5" w:rsidRPr="005B14F5" w:rsidRDefault="005B14F5" w:rsidP="005B14F5">
                                          <w:pPr>
                                            <w:numPr>
                                              <w:ilvl w:val="0"/>
                                              <w:numId w:val="3"/>
                                            </w:numPr>
                                            <w:spacing w:before="100" w:beforeAutospacing="1" w:after="100" w:afterAutospacing="1" w:line="315" w:lineRule="atLeast"/>
                                            <w:ind w:left="945"/>
                                            <w:rPr>
                                              <w:rFonts w:ascii="Helvetica" w:eastAsia="Times New Roman" w:hAnsi="Helvetica" w:cs="Helvetica"/>
                                              <w:color w:val="454B55"/>
                                              <w:kern w:val="0"/>
                                              <w:sz w:val="21"/>
                                              <w:szCs w:val="21"/>
                                              <w14:ligatures w14:val="none"/>
                                            </w:rPr>
                                          </w:pPr>
                                          <w:hyperlink r:id="rId27" w:tgtFrame="_blank" w:history="1">
                                            <w:r w:rsidRPr="005B14F5">
                                              <w:rPr>
                                                <w:rFonts w:ascii="Open Sans" w:eastAsia="Times New Roman" w:hAnsi="Open Sans" w:cs="Open Sans"/>
                                                <w:b/>
                                                <w:bCs/>
                                                <w:color w:val="327ECE"/>
                                                <w:kern w:val="0"/>
                                                <w:sz w:val="24"/>
                                                <w:szCs w:val="24"/>
                                                <w:u w:val="single"/>
                                                <w14:ligatures w14:val="none"/>
                                              </w:rPr>
                                              <w:t>"Breath to the People": Sacred Air and Toxic Pollution”</w:t>
                                            </w:r>
                                          </w:hyperlink>
                                          <w:r w:rsidRPr="005B14F5">
                                            <w:rPr>
                                              <w:rFonts w:ascii="Open Sans" w:eastAsia="Times New Roman" w:hAnsi="Open Sans" w:cs="Open Sans"/>
                                              <w:color w:val="454B55"/>
                                              <w:kern w:val="0"/>
                                              <w:sz w:val="24"/>
                                              <w:szCs w:val="24"/>
                                              <w14:ligatures w14:val="none"/>
                                            </w:rPr>
                                            <w:t> | Est. Reading Time: 20 min. | United Church of Christ </w:t>
                                          </w:r>
                                          <w:r w:rsidRPr="005B14F5">
                                            <w:rPr>
                                              <w:rFonts w:ascii="Open Sans" w:eastAsia="Times New Roman" w:hAnsi="Open Sans" w:cs="Open Sans"/>
                                              <w:color w:val="454B55"/>
                                              <w:kern w:val="0"/>
                                              <w:sz w:val="24"/>
                                              <w:szCs w:val="24"/>
                                              <w14:ligatures w14:val="none"/>
                                            </w:rPr>
                                            <w:br/>
                                          </w:r>
                                          <w:r w:rsidRPr="005B14F5">
                                            <w:rPr>
                                              <w:rFonts w:ascii="Open Sans" w:eastAsia="Times New Roman" w:hAnsi="Open Sans" w:cs="Open Sans"/>
                                              <w:i/>
                                              <w:iCs/>
                                              <w:color w:val="454B55"/>
                                              <w:kern w:val="0"/>
                                              <w:sz w:val="24"/>
                                              <w:szCs w:val="24"/>
                                              <w14:ligatures w14:val="none"/>
                                            </w:rPr>
                                            <w:t>A report prepared for the United Church of Christ on 100 super polluters in populated areas across the U.S. </w:t>
                                          </w:r>
                                        </w:p>
                                        <w:p w14:paraId="5CDB576F" w14:textId="77777777" w:rsidR="005B14F5" w:rsidRPr="005B14F5" w:rsidRDefault="005B14F5" w:rsidP="005B14F5">
                                          <w:pPr>
                                            <w:spacing w:after="150" w:line="315" w:lineRule="atLeast"/>
                                            <w:rPr>
                                              <w:rFonts w:ascii="Helvetica" w:eastAsia="Times New Roman" w:hAnsi="Helvetica" w:cs="Helvetica"/>
                                              <w:color w:val="454B55"/>
                                              <w:kern w:val="0"/>
                                              <w:sz w:val="21"/>
                                              <w:szCs w:val="21"/>
                                              <w14:ligatures w14:val="none"/>
                                            </w:rPr>
                                          </w:pPr>
                                          <w:r w:rsidRPr="005B14F5">
                                            <w:rPr>
                                              <w:rFonts w:ascii="Open Sans" w:eastAsia="Times New Roman" w:hAnsi="Open Sans" w:cs="Open Sans"/>
                                              <w:color w:val="FFFFFF"/>
                                              <w:kern w:val="0"/>
                                              <w:sz w:val="27"/>
                                              <w:szCs w:val="27"/>
                                              <w:shd w:val="clear" w:color="auto" w:fill="32CE74"/>
                                              <w14:ligatures w14:val="none"/>
                                            </w:rPr>
                                            <w:t>  </w:t>
                                          </w:r>
                                          <w:r w:rsidRPr="005B14F5">
                                            <w:rPr>
                                              <w:rFonts w:ascii="Open Sans" w:eastAsia="Times New Roman" w:hAnsi="Open Sans" w:cs="Open Sans"/>
                                              <w:b/>
                                              <w:bCs/>
                                              <w:color w:val="FFFFFF"/>
                                              <w:kern w:val="0"/>
                                              <w:sz w:val="27"/>
                                              <w:szCs w:val="27"/>
                                              <w:shd w:val="clear" w:color="auto" w:fill="32CE74"/>
                                              <w14:ligatures w14:val="none"/>
                                            </w:rPr>
                                            <w:t> — PRAY — </w:t>
                                          </w:r>
                                          <w:r w:rsidRPr="005B14F5">
                                            <w:rPr>
                                              <w:rFonts w:ascii="Open Sans" w:eastAsia="Times New Roman" w:hAnsi="Open Sans" w:cs="Open Sans"/>
                                              <w:color w:val="FFFFFF"/>
                                              <w:kern w:val="0"/>
                                              <w:sz w:val="27"/>
                                              <w:szCs w:val="27"/>
                                              <w:shd w:val="clear" w:color="auto" w:fill="32CE74"/>
                                              <w14:ligatures w14:val="none"/>
                                            </w:rPr>
                                            <w:t>  </w:t>
                                          </w:r>
                                          <w:r w:rsidRPr="005B14F5">
                                            <w:rPr>
                                              <w:rFonts w:ascii="Open Sans" w:eastAsia="Times New Roman" w:hAnsi="Open Sans" w:cs="Open Sans"/>
                                              <w:color w:val="111111"/>
                                              <w:kern w:val="0"/>
                                              <w:sz w:val="24"/>
                                              <w:szCs w:val="24"/>
                                              <w14:ligatures w14:val="none"/>
                                            </w:rPr>
                                            <w:br/>
                                          </w:r>
                                          <w:r w:rsidRPr="005B14F5">
                                            <w:rPr>
                                              <w:rFonts w:ascii="Open Sans" w:eastAsia="Times New Roman" w:hAnsi="Open Sans" w:cs="Open Sans"/>
                                              <w:color w:val="111111"/>
                                              <w:kern w:val="0"/>
                                              <w:sz w:val="24"/>
                                              <w:szCs w:val="24"/>
                                              <w14:ligatures w14:val="none"/>
                                            </w:rPr>
                                            <w:br/>
                                          </w:r>
                                          <w:hyperlink r:id="rId28" w:tgtFrame="_blank" w:history="1">
                                            <w:r w:rsidRPr="005B14F5">
                                              <w:rPr>
                                                <w:rFonts w:ascii="Open Sans" w:eastAsia="Times New Roman" w:hAnsi="Open Sans" w:cs="Open Sans"/>
                                                <w:color w:val="327ECE"/>
                                                <w:kern w:val="0"/>
                                                <w:sz w:val="24"/>
                                                <w:szCs w:val="24"/>
                                                <w:u w:val="single"/>
                                                <w14:ligatures w14:val="none"/>
                                              </w:rPr>
                                              <w:t>A Prayer for Solidarity and Common Purpose</w:t>
                                            </w:r>
                                          </w:hyperlink>
                                          <w:r w:rsidRPr="005B14F5">
                                            <w:rPr>
                                              <w:rFonts w:ascii="Open Sans" w:eastAsia="Times New Roman" w:hAnsi="Open Sans" w:cs="Open Sans"/>
                                              <w:b/>
                                              <w:bCs/>
                                              <w:color w:val="111111"/>
                                              <w:kern w:val="0"/>
                                              <w:sz w:val="24"/>
                                              <w:szCs w:val="24"/>
                                              <w14:ligatures w14:val="none"/>
                                            </w:rPr>
                                            <w:t> </w:t>
                                          </w:r>
                                          <w:r w:rsidRPr="005B14F5">
                                            <w:rPr>
                                              <w:rFonts w:ascii="Open Sans" w:eastAsia="Times New Roman" w:hAnsi="Open Sans" w:cs="Open Sans"/>
                                              <w:color w:val="111111"/>
                                              <w:kern w:val="0"/>
                                              <w:sz w:val="24"/>
                                              <w:szCs w:val="24"/>
                                              <w14:ligatures w14:val="none"/>
                                            </w:rPr>
                                            <w:t xml:space="preserve">| Rev. Bill </w:t>
                                          </w:r>
                                          <w:proofErr w:type="spellStart"/>
                                          <w:r w:rsidRPr="005B14F5">
                                            <w:rPr>
                                              <w:rFonts w:ascii="Open Sans" w:eastAsia="Times New Roman" w:hAnsi="Open Sans" w:cs="Open Sans"/>
                                              <w:color w:val="111111"/>
                                              <w:kern w:val="0"/>
                                              <w:sz w:val="24"/>
                                              <w:szCs w:val="24"/>
                                              <w14:ligatures w14:val="none"/>
                                            </w:rPr>
                                            <w:t>Somplatsky-Jarman</w:t>
                                          </w:r>
                                          <w:proofErr w:type="spellEnd"/>
                                          <w:r w:rsidRPr="005B14F5">
                                            <w:rPr>
                                              <w:rFonts w:ascii="Open Sans" w:eastAsia="Times New Roman" w:hAnsi="Open Sans" w:cs="Open Sans"/>
                                              <w:color w:val="111111"/>
                                              <w:kern w:val="0"/>
                                              <w:sz w:val="24"/>
                                              <w:szCs w:val="24"/>
                                              <w14:ligatures w14:val="none"/>
                                            </w:rPr>
                                            <w:br/>
                                          </w:r>
                                          <w:r w:rsidRPr="005B14F5">
                                            <w:rPr>
                                              <w:rFonts w:ascii="Open Sans" w:eastAsia="Times New Roman" w:hAnsi="Open Sans" w:cs="Open Sans"/>
                                              <w:color w:val="111111"/>
                                              <w:kern w:val="0"/>
                                              <w:sz w:val="24"/>
                                              <w:szCs w:val="24"/>
                                              <w14:ligatures w14:val="none"/>
                                            </w:rPr>
                                            <w:br/>
                                          </w:r>
                                          <w:r w:rsidRPr="005B14F5">
                                            <w:rPr>
                                              <w:rFonts w:ascii="Open Sans" w:eastAsia="Times New Roman" w:hAnsi="Open Sans" w:cs="Open Sans"/>
                                              <w:color w:val="FFFFFF"/>
                                              <w:kern w:val="0"/>
                                              <w:sz w:val="27"/>
                                              <w:szCs w:val="27"/>
                                              <w:shd w:val="clear" w:color="auto" w:fill="32CE74"/>
                                              <w14:ligatures w14:val="none"/>
                                            </w:rPr>
                                            <w:t>   </w:t>
                                          </w:r>
                                          <w:r w:rsidRPr="005B14F5">
                                            <w:rPr>
                                              <w:rFonts w:ascii="Open Sans" w:eastAsia="Times New Roman" w:hAnsi="Open Sans" w:cs="Open Sans"/>
                                              <w:b/>
                                              <w:bCs/>
                                              <w:color w:val="FFFFFF"/>
                                              <w:kern w:val="0"/>
                                              <w:sz w:val="27"/>
                                              <w:szCs w:val="27"/>
                                              <w:shd w:val="clear" w:color="auto" w:fill="32CE74"/>
                                              <w14:ligatures w14:val="none"/>
                                            </w:rPr>
                                            <w:t>— ACT —  </w:t>
                                          </w:r>
                                          <w:r w:rsidRPr="005B14F5">
                                            <w:rPr>
                                              <w:rFonts w:ascii="Open Sans" w:eastAsia="Times New Roman" w:hAnsi="Open Sans" w:cs="Open Sans"/>
                                              <w:color w:val="FFFFFF"/>
                                              <w:kern w:val="0"/>
                                              <w:sz w:val="27"/>
                                              <w:szCs w:val="27"/>
                                              <w:shd w:val="clear" w:color="auto" w:fill="32CE74"/>
                                              <w14:ligatures w14:val="none"/>
                                            </w:rPr>
                                            <w:t> </w:t>
                                          </w:r>
                                        </w:p>
                                        <w:p w14:paraId="65B62612" w14:textId="77777777" w:rsidR="005B14F5" w:rsidRPr="005B14F5" w:rsidRDefault="005B14F5" w:rsidP="005B14F5">
                                          <w:pPr>
                                            <w:spacing w:line="315" w:lineRule="atLeast"/>
                                            <w:rPr>
                                              <w:rFonts w:ascii="Helvetica" w:eastAsia="Times New Roman" w:hAnsi="Helvetica" w:cs="Helvetica"/>
                                              <w:color w:val="454B55"/>
                                              <w:kern w:val="0"/>
                                              <w:sz w:val="21"/>
                                              <w:szCs w:val="21"/>
                                              <w14:ligatures w14:val="none"/>
                                            </w:rPr>
                                          </w:pPr>
                                          <w:r w:rsidRPr="005B14F5">
                                            <w:rPr>
                                              <w:rFonts w:ascii="Open Sans" w:eastAsia="Times New Roman" w:hAnsi="Open Sans" w:cs="Open Sans"/>
                                              <w:b/>
                                              <w:bCs/>
                                              <w:color w:val="111111"/>
                                              <w:kern w:val="0"/>
                                              <w:sz w:val="24"/>
                                              <w:szCs w:val="24"/>
                                              <w14:ligatures w14:val="none"/>
                                            </w:rPr>
                                            <w:t>Make it Local: </w:t>
                                          </w:r>
                                          <w:r w:rsidRPr="005B14F5">
                                            <w:rPr>
                                              <w:rFonts w:ascii="Open Sans" w:eastAsia="Times New Roman" w:hAnsi="Open Sans" w:cs="Open Sans"/>
                                              <w:color w:val="111111"/>
                                              <w:kern w:val="0"/>
                                              <w:sz w:val="24"/>
                                              <w:szCs w:val="24"/>
                                              <w14:ligatures w14:val="none"/>
                                            </w:rPr>
                                            <w:t>Look at this </w:t>
                                          </w:r>
                                          <w:hyperlink r:id="rId29" w:tgtFrame="_blank" w:history="1">
                                            <w:r w:rsidRPr="005B14F5">
                                              <w:rPr>
                                                <w:rFonts w:ascii="Open Sans" w:eastAsia="Times New Roman" w:hAnsi="Open Sans" w:cs="Open Sans"/>
                                                <w:b/>
                                                <w:bCs/>
                                                <w:color w:val="327ECE"/>
                                                <w:kern w:val="0"/>
                                                <w:sz w:val="24"/>
                                                <w:szCs w:val="24"/>
                                                <w:u w:val="single"/>
                                                <w14:ligatures w14:val="none"/>
                                              </w:rPr>
                                              <w:t>map</w:t>
                                            </w:r>
                                          </w:hyperlink>
                                          <w:r w:rsidRPr="005B14F5">
                                            <w:rPr>
                                              <w:rFonts w:ascii="Open Sans" w:eastAsia="Times New Roman" w:hAnsi="Open Sans" w:cs="Open Sans"/>
                                              <w:color w:val="111111"/>
                                              <w:kern w:val="0"/>
                                              <w:sz w:val="24"/>
                                              <w:szCs w:val="24"/>
                                              <w14:ligatures w14:val="none"/>
                                            </w:rPr>
                                            <w:t> where you can locate the 100 industrial facilities that are to blame for more than a third of U.S. toxic air emissions. You can click on the icon to learn more about each facility.</w:t>
                                          </w:r>
                                        </w:p>
                                        <w:p w14:paraId="17DF7E32" w14:textId="77777777" w:rsidR="005B14F5" w:rsidRPr="005B14F5" w:rsidRDefault="005B14F5" w:rsidP="005B14F5">
                                          <w:pPr>
                                            <w:numPr>
                                              <w:ilvl w:val="0"/>
                                              <w:numId w:val="4"/>
                                            </w:numPr>
                                            <w:spacing w:before="100" w:beforeAutospacing="1" w:after="100" w:afterAutospacing="1" w:line="315" w:lineRule="atLeast"/>
                                            <w:ind w:left="945"/>
                                            <w:rPr>
                                              <w:rFonts w:ascii="Helvetica" w:eastAsia="Times New Roman" w:hAnsi="Helvetica" w:cs="Helvetica"/>
                                              <w:color w:val="454B55"/>
                                              <w:kern w:val="0"/>
                                              <w:sz w:val="21"/>
                                              <w:szCs w:val="21"/>
                                              <w14:ligatures w14:val="none"/>
                                            </w:rPr>
                                          </w:pPr>
                                          <w:r w:rsidRPr="005B14F5">
                                            <w:rPr>
                                              <w:rFonts w:ascii="Open Sans" w:eastAsia="Times New Roman" w:hAnsi="Open Sans" w:cs="Open Sans"/>
                                              <w:color w:val="454B55"/>
                                              <w:kern w:val="0"/>
                                              <w:sz w:val="24"/>
                                              <w:szCs w:val="24"/>
                                              <w14:ligatures w14:val="none"/>
                                            </w:rPr>
                                            <w:t>Research the community that lives adjacent to these facilities and local initiatives to address environmental injustice. How </w:t>
                                          </w:r>
                                          <w:proofErr w:type="gramStart"/>
                                          <w:r w:rsidRPr="005B14F5">
                                            <w:rPr>
                                              <w:rFonts w:ascii="Open Sans" w:eastAsia="Times New Roman" w:hAnsi="Open Sans" w:cs="Open Sans"/>
                                              <w:color w:val="454B55"/>
                                              <w:kern w:val="0"/>
                                              <w:sz w:val="24"/>
                                              <w:szCs w:val="24"/>
                                              <w14:ligatures w14:val="none"/>
                                            </w:rPr>
                                            <w:t>you can</w:t>
                                          </w:r>
                                          <w:proofErr w:type="gramEnd"/>
                                          <w:r w:rsidRPr="005B14F5">
                                            <w:rPr>
                                              <w:rFonts w:ascii="Open Sans" w:eastAsia="Times New Roman" w:hAnsi="Open Sans" w:cs="Open Sans"/>
                                              <w:color w:val="454B55"/>
                                              <w:kern w:val="0"/>
                                              <w:sz w:val="24"/>
                                              <w:szCs w:val="24"/>
                                              <w14:ligatures w14:val="none"/>
                                            </w:rPr>
                                            <w:t xml:space="preserve"> accompany and act in solidarity with this work and the local community?</w:t>
                                          </w:r>
                                        </w:p>
                                      </w:tc>
                                    </w:tr>
                                  </w:tbl>
                                  <w:p w14:paraId="34C4D7C6"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bl>
                            <w:p w14:paraId="6FFF2123" w14:textId="77777777" w:rsidR="005B14F5" w:rsidRPr="005B14F5" w:rsidRDefault="005B14F5" w:rsidP="005B14F5">
                              <w:pPr>
                                <w:spacing w:after="0" w:line="240" w:lineRule="auto"/>
                                <w:rPr>
                                  <w:rFonts w:ascii="Arial" w:eastAsia="Times New Roman" w:hAnsi="Arial" w:cs="Arial"/>
                                  <w:vanish/>
                                  <w:kern w:val="0"/>
                                  <w:sz w:val="18"/>
                                  <w:szCs w:val="18"/>
                                  <w14:ligatures w14:val="none"/>
                                </w:rPr>
                              </w:pPr>
                            </w:p>
                            <w:tbl>
                              <w:tblPr>
                                <w:tblW w:w="5000" w:type="pct"/>
                                <w:tblCellSpacing w:w="0" w:type="dxa"/>
                                <w:tblCellMar>
                                  <w:left w:w="0" w:type="dxa"/>
                                  <w:right w:w="0" w:type="dxa"/>
                                </w:tblCellMar>
                                <w:tblLook w:val="04A0" w:firstRow="1" w:lastRow="0" w:firstColumn="1" w:lastColumn="0" w:noHBand="0" w:noVBand="1"/>
                              </w:tblPr>
                              <w:tblGrid>
                                <w:gridCol w:w="8610"/>
                              </w:tblGrid>
                              <w:tr w:rsidR="005B14F5" w:rsidRPr="005B14F5" w14:paraId="0E878592" w14:textId="77777777">
                                <w:trPr>
                                  <w:tblCellSpacing w:w="0" w:type="dxa"/>
                                </w:trPr>
                                <w:tc>
                                  <w:tcPr>
                                    <w:tcW w:w="0" w:type="auto"/>
                                    <w:tcMar>
                                      <w:top w:w="0" w:type="dxa"/>
                                      <w:left w:w="0" w:type="dxa"/>
                                      <w:bottom w:w="150" w:type="dxa"/>
                                      <w:right w:w="0" w:type="dxa"/>
                                    </w:tcMar>
                                    <w:vAlign w:val="center"/>
                                    <w:hideMark/>
                                  </w:tcPr>
                                  <w:p w14:paraId="29A73420"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r w:rsidR="005B14F5" w:rsidRPr="005B14F5" w14:paraId="3EFEB90D" w14:textId="77777777">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8310"/>
                                    </w:tblGrid>
                                    <w:tr w:rsidR="005B14F5" w:rsidRPr="005B14F5" w14:paraId="4B37D3FE" w14:textId="77777777">
                                      <w:trPr>
                                        <w:tblCellSpacing w:w="0" w:type="dxa"/>
                                      </w:trPr>
                                      <w:tc>
                                        <w:tcPr>
                                          <w:tcW w:w="0" w:type="auto"/>
                                          <w:shd w:val="clear" w:color="auto" w:fill="auto"/>
                                          <w:vAlign w:val="center"/>
                                          <w:hideMark/>
                                        </w:tcPr>
                                        <w:p w14:paraId="001BF2A2" w14:textId="77777777" w:rsidR="005B14F5" w:rsidRPr="005B14F5" w:rsidRDefault="005B14F5" w:rsidP="005B14F5">
                                          <w:pPr>
                                            <w:spacing w:after="0" w:line="240" w:lineRule="auto"/>
                                            <w:rPr>
                                              <w:rFonts w:ascii="Arial" w:eastAsia="Times New Roman" w:hAnsi="Arial" w:cs="Arial"/>
                                              <w:kern w:val="0"/>
                                              <w:sz w:val="18"/>
                                              <w:szCs w:val="18"/>
                                              <w14:ligatures w14:val="none"/>
                                            </w:rPr>
                                          </w:pPr>
                                          <w:r w:rsidRPr="005B14F5">
                                            <w:rPr>
                                              <w:rFonts w:ascii="Arial" w:eastAsia="Times New Roman" w:hAnsi="Arial" w:cs="Arial"/>
                                              <w:noProof/>
                                              <w:kern w:val="0"/>
                                              <w:sz w:val="18"/>
                                              <w:szCs w:val="18"/>
                                              <w14:ligatures w14:val="none"/>
                                            </w:rPr>
                                            <w:lastRenderedPageBreak/>
                                            <w:drawing>
                                              <wp:inline distT="0" distB="0" distL="0" distR="0" wp14:anchorId="3A7291D2" wp14:editId="5850F8AF">
                                                <wp:extent cx="8890" cy="8890"/>
                                                <wp:effectExtent l="0" t="0" r="0"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bl>
                                  <w:p w14:paraId="37CC9862"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bl>
                            <w:p w14:paraId="4D0DEC35" w14:textId="77777777" w:rsidR="005B14F5" w:rsidRPr="005B14F5" w:rsidRDefault="005B14F5" w:rsidP="005B14F5">
                              <w:pPr>
                                <w:spacing w:after="0" w:line="240" w:lineRule="auto"/>
                                <w:rPr>
                                  <w:rFonts w:ascii="Arial" w:eastAsia="Times New Roman" w:hAnsi="Arial" w:cs="Arial"/>
                                  <w:vanish/>
                                  <w:kern w:val="0"/>
                                  <w:sz w:val="18"/>
                                  <w:szCs w:val="18"/>
                                  <w14:ligatures w14:val="none"/>
                                </w:rPr>
                              </w:pPr>
                            </w:p>
                            <w:tbl>
                              <w:tblPr>
                                <w:tblW w:w="5000" w:type="pct"/>
                                <w:tblCellSpacing w:w="0" w:type="dxa"/>
                                <w:tblCellMar>
                                  <w:left w:w="0" w:type="dxa"/>
                                  <w:right w:w="0" w:type="dxa"/>
                                </w:tblCellMar>
                                <w:tblLook w:val="04A0" w:firstRow="1" w:lastRow="0" w:firstColumn="1" w:lastColumn="0" w:noHBand="0" w:noVBand="1"/>
                              </w:tblPr>
                              <w:tblGrid>
                                <w:gridCol w:w="8610"/>
                              </w:tblGrid>
                              <w:tr w:rsidR="005B14F5" w:rsidRPr="005B14F5" w14:paraId="1D2C434A"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610"/>
                                    </w:tblGrid>
                                    <w:tr w:rsidR="005B14F5" w:rsidRPr="005B14F5" w14:paraId="4454C119" w14:textId="77777777">
                                      <w:trPr>
                                        <w:tblCellSpacing w:w="0" w:type="dxa"/>
                                      </w:trPr>
                                      <w:tc>
                                        <w:tcPr>
                                          <w:tcW w:w="0" w:type="auto"/>
                                          <w:shd w:val="clear" w:color="auto" w:fill="CEF0FE"/>
                                          <w:tcMar>
                                            <w:top w:w="300" w:type="dxa"/>
                                            <w:left w:w="600" w:type="dxa"/>
                                            <w:bottom w:w="300" w:type="dxa"/>
                                            <w:right w:w="600" w:type="dxa"/>
                                          </w:tcMar>
                                          <w:hideMark/>
                                        </w:tcPr>
                                        <w:p w14:paraId="2A2B87D8" w14:textId="77777777" w:rsidR="005B14F5" w:rsidRPr="005B14F5" w:rsidRDefault="005B14F5" w:rsidP="005B14F5">
                                          <w:pPr>
                                            <w:spacing w:after="0" w:line="240" w:lineRule="auto"/>
                                            <w:textAlignment w:val="baseline"/>
                                            <w:outlineLvl w:val="0"/>
                                            <w:rPr>
                                              <w:rFonts w:ascii="Helvetica" w:eastAsia="Times New Roman" w:hAnsi="Helvetica" w:cs="Helvetica"/>
                                              <w:b/>
                                              <w:bCs/>
                                              <w:color w:val="333333"/>
                                              <w:kern w:val="36"/>
                                              <w:sz w:val="32"/>
                                              <w:szCs w:val="32"/>
                                              <w14:ligatures w14:val="none"/>
                                            </w:rPr>
                                          </w:pPr>
                                          <w:r w:rsidRPr="005B14F5">
                                            <w:rPr>
                                              <w:rFonts w:ascii="Helvetica" w:eastAsia="Times New Roman" w:hAnsi="Helvetica" w:cs="Helvetica"/>
                                              <w:b/>
                                              <w:bCs/>
                                              <w:color w:val="333333"/>
                                              <w:kern w:val="36"/>
                                              <w:sz w:val="32"/>
                                              <w:szCs w:val="32"/>
                                              <w14:ligatures w14:val="none"/>
                                            </w:rPr>
                                            <w:t>Scripture of the Week:</w:t>
                                          </w:r>
                                        </w:p>
                                        <w:p w14:paraId="63073418" w14:textId="77777777" w:rsidR="005B14F5" w:rsidRPr="005B14F5" w:rsidRDefault="005B14F5" w:rsidP="005B14F5">
                                          <w:pPr>
                                            <w:spacing w:after="150" w:line="315" w:lineRule="atLeast"/>
                                            <w:rPr>
                                              <w:rFonts w:ascii="Helvetica" w:eastAsia="Times New Roman" w:hAnsi="Helvetica" w:cs="Helvetica"/>
                                              <w:color w:val="454B55"/>
                                              <w:kern w:val="0"/>
                                              <w:sz w:val="21"/>
                                              <w:szCs w:val="21"/>
                                              <w14:ligatures w14:val="none"/>
                                            </w:rPr>
                                          </w:pPr>
                                          <w:r w:rsidRPr="005B14F5">
                                            <w:rPr>
                                              <w:rFonts w:ascii="Arial" w:eastAsia="Times New Roman" w:hAnsi="Arial" w:cs="Arial"/>
                                              <w:color w:val="333333"/>
                                              <w:kern w:val="0"/>
                                              <w:sz w:val="27"/>
                                              <w:szCs w:val="27"/>
                                              <w14:ligatures w14:val="none"/>
                                            </w:rPr>
                                            <w:t>The earth is the Lord’s, and everything in it, the world, and all who live in it.</w:t>
                                          </w:r>
                                        </w:p>
                                        <w:p w14:paraId="266679A0" w14:textId="77777777" w:rsidR="005B14F5" w:rsidRPr="005B14F5" w:rsidRDefault="005B14F5" w:rsidP="005B14F5">
                                          <w:pPr>
                                            <w:spacing w:after="0" w:line="240" w:lineRule="auto"/>
                                            <w:textAlignment w:val="baseline"/>
                                            <w:outlineLvl w:val="0"/>
                                            <w:rPr>
                                              <w:rFonts w:ascii="Helvetica" w:eastAsia="Times New Roman" w:hAnsi="Helvetica" w:cs="Helvetica"/>
                                              <w:b/>
                                              <w:bCs/>
                                              <w:color w:val="333333"/>
                                              <w:kern w:val="36"/>
                                              <w:sz w:val="32"/>
                                              <w:szCs w:val="32"/>
                                              <w14:ligatures w14:val="none"/>
                                            </w:rPr>
                                          </w:pPr>
                                          <w:r w:rsidRPr="005B14F5">
                                            <w:rPr>
                                              <w:rFonts w:ascii="Arial" w:eastAsia="Times New Roman" w:hAnsi="Arial" w:cs="Arial"/>
                                              <w:b/>
                                              <w:bCs/>
                                              <w:color w:val="333333"/>
                                              <w:kern w:val="36"/>
                                              <w:sz w:val="27"/>
                                              <w:szCs w:val="27"/>
                                              <w14:ligatures w14:val="none"/>
                                            </w:rPr>
                                            <w:t>- Psalm 24:1</w:t>
                                          </w:r>
                                        </w:p>
                                      </w:tc>
                                    </w:tr>
                                  </w:tbl>
                                  <w:p w14:paraId="0280AAFC"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bl>
                            <w:p w14:paraId="461E3B23" w14:textId="77777777" w:rsidR="005B14F5" w:rsidRPr="005B14F5" w:rsidRDefault="005B14F5" w:rsidP="005B14F5">
                              <w:pPr>
                                <w:spacing w:after="0" w:line="240" w:lineRule="auto"/>
                                <w:rPr>
                                  <w:rFonts w:ascii="Arial" w:eastAsia="Times New Roman" w:hAnsi="Arial" w:cs="Arial"/>
                                  <w:vanish/>
                                  <w:kern w:val="0"/>
                                  <w:sz w:val="18"/>
                                  <w:szCs w:val="18"/>
                                  <w14:ligatures w14:val="none"/>
                                </w:rPr>
                              </w:pPr>
                            </w:p>
                            <w:tbl>
                              <w:tblPr>
                                <w:tblW w:w="5000" w:type="pct"/>
                                <w:tblCellSpacing w:w="0" w:type="dxa"/>
                                <w:tblCellMar>
                                  <w:left w:w="0" w:type="dxa"/>
                                  <w:right w:w="0" w:type="dxa"/>
                                </w:tblCellMar>
                                <w:tblLook w:val="04A0" w:firstRow="1" w:lastRow="0" w:firstColumn="1" w:lastColumn="0" w:noHBand="0" w:noVBand="1"/>
                              </w:tblPr>
                              <w:tblGrid>
                                <w:gridCol w:w="8610"/>
                              </w:tblGrid>
                              <w:tr w:rsidR="005B14F5" w:rsidRPr="005B14F5" w14:paraId="2C949546"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610"/>
                                    </w:tblGrid>
                                    <w:tr w:rsidR="005B14F5" w:rsidRPr="005B14F5" w14:paraId="3AA48495" w14:textId="77777777">
                                      <w:trPr>
                                        <w:tblCellSpacing w:w="0" w:type="dxa"/>
                                      </w:trPr>
                                      <w:tc>
                                        <w:tcPr>
                                          <w:tcW w:w="0" w:type="auto"/>
                                          <w:shd w:val="clear" w:color="auto" w:fill="9CE3FE"/>
                                          <w:tcMar>
                                            <w:top w:w="300" w:type="dxa"/>
                                            <w:left w:w="600" w:type="dxa"/>
                                            <w:bottom w:w="300" w:type="dxa"/>
                                            <w:right w:w="600" w:type="dxa"/>
                                          </w:tcMar>
                                          <w:hideMark/>
                                        </w:tcPr>
                                        <w:p w14:paraId="10CF829D" w14:textId="77777777" w:rsidR="005B14F5" w:rsidRPr="005B14F5" w:rsidRDefault="005B14F5" w:rsidP="005B14F5">
                                          <w:pPr>
                                            <w:spacing w:after="0" w:line="240" w:lineRule="auto"/>
                                            <w:textAlignment w:val="baseline"/>
                                            <w:outlineLvl w:val="0"/>
                                            <w:rPr>
                                              <w:rFonts w:ascii="Helvetica" w:eastAsia="Times New Roman" w:hAnsi="Helvetica" w:cs="Helvetica"/>
                                              <w:b/>
                                              <w:bCs/>
                                              <w:color w:val="333333"/>
                                              <w:kern w:val="36"/>
                                              <w:sz w:val="32"/>
                                              <w:szCs w:val="32"/>
                                              <w14:ligatures w14:val="none"/>
                                            </w:rPr>
                                          </w:pPr>
                                          <w:r w:rsidRPr="005B14F5">
                                            <w:rPr>
                                              <w:rFonts w:ascii="Helvetica" w:eastAsia="Times New Roman" w:hAnsi="Helvetica" w:cs="Helvetica"/>
                                              <w:b/>
                                              <w:bCs/>
                                              <w:color w:val="333333"/>
                                              <w:kern w:val="36"/>
                                              <w:sz w:val="32"/>
                                              <w:szCs w:val="32"/>
                                              <w14:ligatures w14:val="none"/>
                                            </w:rPr>
                                            <w:t>Quote of the Week</w:t>
                                          </w:r>
                                        </w:p>
                                        <w:p w14:paraId="03D26CCC" w14:textId="77777777" w:rsidR="005B14F5" w:rsidRPr="005B14F5" w:rsidRDefault="005B14F5" w:rsidP="005B14F5">
                                          <w:pPr>
                                            <w:spacing w:after="150" w:line="315" w:lineRule="atLeast"/>
                                            <w:rPr>
                                              <w:rFonts w:ascii="Helvetica" w:eastAsia="Times New Roman" w:hAnsi="Helvetica" w:cs="Helvetica"/>
                                              <w:color w:val="454B55"/>
                                              <w:kern w:val="0"/>
                                              <w:sz w:val="21"/>
                                              <w:szCs w:val="21"/>
                                              <w14:ligatures w14:val="none"/>
                                            </w:rPr>
                                          </w:pPr>
                                          <w:r w:rsidRPr="005B14F5">
                                            <w:rPr>
                                              <w:rFonts w:ascii="Arial" w:eastAsia="Times New Roman" w:hAnsi="Arial" w:cs="Arial"/>
                                              <w:color w:val="333333"/>
                                              <w:kern w:val="0"/>
                                              <w:sz w:val="27"/>
                                              <w:szCs w:val="27"/>
                                              <w14:ligatures w14:val="none"/>
                                            </w:rPr>
                                            <w:t>God is Change— / Seed to tree, / tree to forest; / Rain to river, / river to sea; / Grubs to bees, / bees to swarm. / From one, many; / from many, one; / Forever uniting, growing, dissolving— / forever Changing. / The universe / is God’s self-portrait.</w:t>
                                          </w:r>
                                          <w:r w:rsidRPr="005B14F5">
                                            <w:rPr>
                                              <w:rFonts w:ascii="Arial" w:eastAsia="Times New Roman" w:hAnsi="Arial" w:cs="Arial"/>
                                              <w:color w:val="454B55"/>
                                              <w:kern w:val="0"/>
                                              <w14:ligatures w14:val="none"/>
                                            </w:rPr>
                                            <w:br/>
                                          </w:r>
                                          <w:r w:rsidRPr="005B14F5">
                                            <w:rPr>
                                              <w:rFonts w:ascii="Arial" w:eastAsia="Times New Roman" w:hAnsi="Arial" w:cs="Arial"/>
                                              <w:b/>
                                              <w:bCs/>
                                              <w:color w:val="333333"/>
                                              <w:kern w:val="0"/>
                                              <w:sz w:val="27"/>
                                              <w:szCs w:val="27"/>
                                              <w14:ligatures w14:val="none"/>
                                            </w:rPr>
                                            <w:t>- Octavia E. Butler, </w:t>
                                          </w:r>
                                          <w:r w:rsidRPr="005B14F5">
                                            <w:rPr>
                                              <w:rFonts w:ascii="Arial" w:eastAsia="Times New Roman" w:hAnsi="Arial" w:cs="Arial"/>
                                              <w:b/>
                                              <w:bCs/>
                                              <w:i/>
                                              <w:iCs/>
                                              <w:color w:val="333333"/>
                                              <w:kern w:val="0"/>
                                              <w:sz w:val="27"/>
                                              <w:szCs w:val="27"/>
                                              <w14:ligatures w14:val="none"/>
                                            </w:rPr>
                                            <w:t>Parable of the Sower</w:t>
                                          </w:r>
                                          <w:r w:rsidRPr="005B14F5">
                                            <w:rPr>
                                              <w:rFonts w:ascii="Arial" w:eastAsia="Times New Roman" w:hAnsi="Arial" w:cs="Arial"/>
                                              <w:b/>
                                              <w:bCs/>
                                              <w:color w:val="333333"/>
                                              <w:kern w:val="0"/>
                                              <w:sz w:val="27"/>
                                              <w:szCs w:val="27"/>
                                              <w14:ligatures w14:val="none"/>
                                            </w:rPr>
                                            <w:t> (1993)</w:t>
                                          </w:r>
                                        </w:p>
                                      </w:tc>
                                    </w:tr>
                                  </w:tbl>
                                  <w:p w14:paraId="547F23FD"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bl>
                            <w:p w14:paraId="5B2F7BA4" w14:textId="77777777" w:rsidR="005B14F5" w:rsidRPr="005B14F5" w:rsidRDefault="005B14F5" w:rsidP="005B14F5">
                              <w:pPr>
                                <w:spacing w:after="0" w:line="240" w:lineRule="auto"/>
                                <w:rPr>
                                  <w:rFonts w:ascii="Arial" w:eastAsia="Times New Roman" w:hAnsi="Arial" w:cs="Arial"/>
                                  <w:vanish/>
                                  <w:kern w:val="0"/>
                                  <w:sz w:val="18"/>
                                  <w:szCs w:val="18"/>
                                  <w14:ligatures w14:val="none"/>
                                </w:rPr>
                              </w:pPr>
                            </w:p>
                            <w:tbl>
                              <w:tblPr>
                                <w:tblW w:w="5000" w:type="pct"/>
                                <w:tblCellSpacing w:w="0" w:type="dxa"/>
                                <w:tblCellMar>
                                  <w:left w:w="0" w:type="dxa"/>
                                  <w:right w:w="0" w:type="dxa"/>
                                </w:tblCellMar>
                                <w:tblLook w:val="04A0" w:firstRow="1" w:lastRow="0" w:firstColumn="1" w:lastColumn="0" w:noHBand="0" w:noVBand="1"/>
                              </w:tblPr>
                              <w:tblGrid>
                                <w:gridCol w:w="8610"/>
                              </w:tblGrid>
                              <w:tr w:rsidR="005B14F5" w:rsidRPr="005B14F5" w14:paraId="22839B8C"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610"/>
                                    </w:tblGrid>
                                    <w:tr w:rsidR="005B14F5" w:rsidRPr="005B14F5" w14:paraId="25599613" w14:textId="77777777">
                                      <w:trPr>
                                        <w:tblCellSpacing w:w="0" w:type="dxa"/>
                                      </w:trPr>
                                      <w:tc>
                                        <w:tcPr>
                                          <w:tcW w:w="0" w:type="auto"/>
                                          <w:shd w:val="clear" w:color="auto" w:fill="2CA2D8"/>
                                          <w:tcMar>
                                            <w:top w:w="300" w:type="dxa"/>
                                            <w:left w:w="600" w:type="dxa"/>
                                            <w:bottom w:w="300" w:type="dxa"/>
                                            <w:right w:w="600" w:type="dxa"/>
                                          </w:tcMar>
                                          <w:hideMark/>
                                        </w:tcPr>
                                        <w:p w14:paraId="47A71AEB" w14:textId="77777777" w:rsidR="005B14F5" w:rsidRPr="005B14F5" w:rsidRDefault="005B14F5" w:rsidP="005B14F5">
                                          <w:pPr>
                                            <w:spacing w:after="0" w:line="240" w:lineRule="auto"/>
                                            <w:textAlignment w:val="baseline"/>
                                            <w:outlineLvl w:val="0"/>
                                            <w:rPr>
                                              <w:rFonts w:ascii="Helvetica" w:eastAsia="Times New Roman" w:hAnsi="Helvetica" w:cs="Helvetica"/>
                                              <w:b/>
                                              <w:bCs/>
                                              <w:color w:val="333333"/>
                                              <w:kern w:val="36"/>
                                              <w:sz w:val="32"/>
                                              <w:szCs w:val="32"/>
                                              <w14:ligatures w14:val="none"/>
                                            </w:rPr>
                                          </w:pPr>
                                          <w:r w:rsidRPr="005B14F5">
                                            <w:rPr>
                                              <w:rFonts w:ascii="Helvetica" w:eastAsia="Times New Roman" w:hAnsi="Helvetica" w:cs="Helvetica"/>
                                              <w:b/>
                                              <w:bCs/>
                                              <w:color w:val="333333"/>
                                              <w:kern w:val="36"/>
                                              <w:sz w:val="32"/>
                                              <w:szCs w:val="32"/>
                                              <w14:ligatures w14:val="none"/>
                                            </w:rPr>
                                            <w:t>Prayer of the Week</w:t>
                                          </w:r>
                                        </w:p>
                                        <w:p w14:paraId="70C08920" w14:textId="77777777" w:rsidR="005B14F5" w:rsidRPr="005B14F5" w:rsidRDefault="005B14F5" w:rsidP="005B14F5">
                                          <w:pPr>
                                            <w:spacing w:after="150" w:line="315" w:lineRule="atLeast"/>
                                            <w:rPr>
                                              <w:rFonts w:ascii="Helvetica" w:eastAsia="Times New Roman" w:hAnsi="Helvetica" w:cs="Helvetica"/>
                                              <w:color w:val="454B55"/>
                                              <w:kern w:val="0"/>
                                              <w:sz w:val="21"/>
                                              <w:szCs w:val="21"/>
                                              <w14:ligatures w14:val="none"/>
                                            </w:rPr>
                                          </w:pPr>
                                          <w:r w:rsidRPr="005B14F5">
                                            <w:rPr>
                                              <w:rFonts w:ascii="Arial" w:eastAsia="Times New Roman" w:hAnsi="Arial" w:cs="Arial"/>
                                              <w:color w:val="333333"/>
                                              <w:kern w:val="0"/>
                                              <w:sz w:val="27"/>
                                              <w:szCs w:val="27"/>
                                              <w14:ligatures w14:val="none"/>
                                            </w:rPr>
                                            <w:t>God of change, may we follow your patterns of reshaping, and refining to make this evolving earth whole.</w:t>
                                          </w:r>
                                        </w:p>
                                      </w:tc>
                                    </w:tr>
                                  </w:tbl>
                                  <w:p w14:paraId="78DF1DB5"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bl>
                            <w:p w14:paraId="2DF307D4" w14:textId="77777777" w:rsidR="005B14F5" w:rsidRPr="005B14F5" w:rsidRDefault="005B14F5" w:rsidP="005B14F5">
                              <w:pPr>
                                <w:spacing w:after="0" w:line="240" w:lineRule="auto"/>
                                <w:rPr>
                                  <w:rFonts w:ascii="Arial" w:eastAsia="Times New Roman" w:hAnsi="Arial" w:cs="Arial"/>
                                  <w:vanish/>
                                  <w:kern w:val="0"/>
                                  <w:sz w:val="18"/>
                                  <w:szCs w:val="18"/>
                                  <w14:ligatures w14:val="none"/>
                                </w:rPr>
                              </w:pPr>
                            </w:p>
                            <w:tbl>
                              <w:tblPr>
                                <w:tblW w:w="5000" w:type="pct"/>
                                <w:tblCellSpacing w:w="0" w:type="dxa"/>
                                <w:tblCellMar>
                                  <w:left w:w="0" w:type="dxa"/>
                                  <w:right w:w="0" w:type="dxa"/>
                                </w:tblCellMar>
                                <w:tblLook w:val="04A0" w:firstRow="1" w:lastRow="0" w:firstColumn="1" w:lastColumn="0" w:noHBand="0" w:noVBand="1"/>
                              </w:tblPr>
                              <w:tblGrid>
                                <w:gridCol w:w="8610"/>
                              </w:tblGrid>
                              <w:tr w:rsidR="005B14F5" w:rsidRPr="005B14F5" w14:paraId="4E51DC17" w14:textId="77777777">
                                <w:trPr>
                                  <w:tblCellSpacing w:w="0" w:type="dxa"/>
                                </w:trPr>
                                <w:tc>
                                  <w:tcPr>
                                    <w:tcW w:w="0" w:type="auto"/>
                                    <w:tcMar>
                                      <w:top w:w="0" w:type="dxa"/>
                                      <w:left w:w="0" w:type="dxa"/>
                                      <w:bottom w:w="150" w:type="dxa"/>
                                      <w:right w:w="0" w:type="dxa"/>
                                    </w:tcMar>
                                    <w:vAlign w:val="center"/>
                                    <w:hideMark/>
                                  </w:tcPr>
                                  <w:p w14:paraId="5F800BCF"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r w:rsidR="005B14F5" w:rsidRPr="005B14F5" w14:paraId="0B6ABB6C" w14:textId="77777777">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8310"/>
                                    </w:tblGrid>
                                    <w:tr w:rsidR="005B14F5" w:rsidRPr="005B14F5" w14:paraId="6D588391" w14:textId="77777777">
                                      <w:trPr>
                                        <w:tblCellSpacing w:w="0" w:type="dxa"/>
                                      </w:trPr>
                                      <w:tc>
                                        <w:tcPr>
                                          <w:tcW w:w="0" w:type="auto"/>
                                          <w:shd w:val="clear" w:color="auto" w:fill="auto"/>
                                          <w:vAlign w:val="center"/>
                                          <w:hideMark/>
                                        </w:tcPr>
                                        <w:p w14:paraId="35753AAB" w14:textId="77777777" w:rsidR="005B14F5" w:rsidRPr="005B14F5" w:rsidRDefault="005B14F5" w:rsidP="005B14F5">
                                          <w:pPr>
                                            <w:spacing w:after="0" w:line="240" w:lineRule="auto"/>
                                            <w:rPr>
                                              <w:rFonts w:ascii="Arial" w:eastAsia="Times New Roman" w:hAnsi="Arial" w:cs="Arial"/>
                                              <w:kern w:val="0"/>
                                              <w:sz w:val="18"/>
                                              <w:szCs w:val="18"/>
                                              <w14:ligatures w14:val="none"/>
                                            </w:rPr>
                                          </w:pPr>
                                          <w:r w:rsidRPr="005B14F5">
                                            <w:rPr>
                                              <w:rFonts w:ascii="Arial" w:eastAsia="Times New Roman" w:hAnsi="Arial" w:cs="Arial"/>
                                              <w:noProof/>
                                              <w:kern w:val="0"/>
                                              <w:sz w:val="18"/>
                                              <w:szCs w:val="18"/>
                                              <w14:ligatures w14:val="none"/>
                                            </w:rPr>
                                            <w:drawing>
                                              <wp:inline distT="0" distB="0" distL="0" distR="0" wp14:anchorId="356131C8" wp14:editId="6CBFA82F">
                                                <wp:extent cx="8890" cy="8890"/>
                                                <wp:effectExtent l="0" t="0" r="0" b="0"/>
                                                <wp:docPr id="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bl>
                                  <w:p w14:paraId="77BC3C85"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bl>
                            <w:p w14:paraId="18A4D084" w14:textId="77777777" w:rsidR="005B14F5" w:rsidRPr="005B14F5" w:rsidRDefault="005B14F5" w:rsidP="005B14F5">
                              <w:pPr>
                                <w:spacing w:after="0" w:line="240" w:lineRule="auto"/>
                                <w:rPr>
                                  <w:rFonts w:ascii="Arial" w:eastAsia="Times New Roman" w:hAnsi="Arial" w:cs="Arial"/>
                                  <w:vanish/>
                                  <w:kern w:val="0"/>
                                  <w:sz w:val="18"/>
                                  <w:szCs w:val="18"/>
                                  <w14:ligatures w14:val="none"/>
                                </w:rPr>
                              </w:pPr>
                            </w:p>
                            <w:tbl>
                              <w:tblPr>
                                <w:tblW w:w="5000" w:type="pct"/>
                                <w:tblCellSpacing w:w="0" w:type="dxa"/>
                                <w:tblCellMar>
                                  <w:left w:w="0" w:type="dxa"/>
                                  <w:right w:w="0" w:type="dxa"/>
                                </w:tblCellMar>
                                <w:tblLook w:val="04A0" w:firstRow="1" w:lastRow="0" w:firstColumn="1" w:lastColumn="0" w:noHBand="0" w:noVBand="1"/>
                              </w:tblPr>
                              <w:tblGrid>
                                <w:gridCol w:w="8610"/>
                              </w:tblGrid>
                              <w:tr w:rsidR="005B14F5" w:rsidRPr="005B14F5" w14:paraId="714393FE"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490"/>
                                    </w:tblGrid>
                                    <w:tr w:rsidR="005B14F5" w:rsidRPr="005B14F5" w14:paraId="417880E9" w14:textId="77777777">
                                      <w:trPr>
                                        <w:tblCellSpacing w:w="0" w:type="dxa"/>
                                      </w:trPr>
                                      <w:tc>
                                        <w:tcPr>
                                          <w:tcW w:w="0" w:type="auto"/>
                                          <w:tcBorders>
                                            <w:top w:val="dashed" w:sz="48" w:space="0" w:color="1A6D8F"/>
                                            <w:left w:val="dashed" w:sz="48" w:space="0" w:color="1A6D8F"/>
                                            <w:bottom w:val="dashed" w:sz="48" w:space="0" w:color="1A6D8F"/>
                                            <w:right w:val="dashed" w:sz="48" w:space="0" w:color="1A6D8F"/>
                                          </w:tcBorders>
                                          <w:shd w:val="clear" w:color="auto" w:fill="auto"/>
                                          <w:tcMar>
                                            <w:top w:w="225" w:type="dxa"/>
                                            <w:left w:w="225" w:type="dxa"/>
                                            <w:bottom w:w="225" w:type="dxa"/>
                                            <w:right w:w="225" w:type="dxa"/>
                                          </w:tcMar>
                                          <w:hideMark/>
                                        </w:tcPr>
                                        <w:p w14:paraId="05E006DD" w14:textId="77777777" w:rsidR="005B14F5" w:rsidRPr="005B14F5" w:rsidRDefault="005B14F5" w:rsidP="005B14F5">
                                          <w:pPr>
                                            <w:spacing w:after="0" w:line="240" w:lineRule="auto"/>
                                            <w:jc w:val="center"/>
                                            <w:textAlignment w:val="baseline"/>
                                            <w:outlineLvl w:val="0"/>
                                            <w:rPr>
                                              <w:rFonts w:ascii="Helvetica" w:eastAsia="Times New Roman" w:hAnsi="Helvetica" w:cs="Helvetica"/>
                                              <w:b/>
                                              <w:bCs/>
                                              <w:color w:val="333333"/>
                                              <w:kern w:val="36"/>
                                              <w:sz w:val="32"/>
                                              <w:szCs w:val="32"/>
                                              <w14:ligatures w14:val="none"/>
                                            </w:rPr>
                                          </w:pPr>
                                          <w:r w:rsidRPr="005B14F5">
                                            <w:rPr>
                                              <w:rFonts w:ascii="Helvetica" w:eastAsia="Times New Roman" w:hAnsi="Helvetica" w:cs="Helvetica"/>
                                              <w:b/>
                                              <w:bCs/>
                                              <w:color w:val="333333"/>
                                              <w:kern w:val="36"/>
                                              <w:sz w:val="32"/>
                                              <w:szCs w:val="32"/>
                                              <w14:ligatures w14:val="none"/>
                                            </w:rPr>
                                            <w:t>Clarification</w:t>
                                          </w:r>
                                        </w:p>
                                        <w:p w14:paraId="7E73F485" w14:textId="77777777" w:rsidR="005B14F5" w:rsidRPr="005B14F5" w:rsidRDefault="005B14F5" w:rsidP="005B14F5">
                                          <w:pPr>
                                            <w:spacing w:after="150" w:line="315" w:lineRule="atLeast"/>
                                            <w:rPr>
                                              <w:rFonts w:ascii="Helvetica" w:eastAsia="Times New Roman" w:hAnsi="Helvetica" w:cs="Helvetica"/>
                                              <w:color w:val="454B55"/>
                                              <w:kern w:val="0"/>
                                              <w:sz w:val="21"/>
                                              <w:szCs w:val="21"/>
                                              <w14:ligatures w14:val="none"/>
                                            </w:rPr>
                                          </w:pPr>
                                          <w:r w:rsidRPr="005B14F5">
                                            <w:rPr>
                                              <w:rFonts w:ascii="Helvetica" w:eastAsia="Times New Roman" w:hAnsi="Helvetica" w:cs="Helvetica"/>
                                              <w:color w:val="454B55"/>
                                              <w:kern w:val="0"/>
                                              <w:sz w:val="21"/>
                                              <w:szCs w:val="21"/>
                                              <w14:ligatures w14:val="none"/>
                                            </w:rPr>
                                            <w:t xml:space="preserve">Events publicized by this newsletter (or other method) reflect action focused on anti-racism and an end to racial </w:t>
                                          </w:r>
                                          <w:proofErr w:type="gramStart"/>
                                          <w:r w:rsidRPr="005B14F5">
                                            <w:rPr>
                                              <w:rFonts w:ascii="Helvetica" w:eastAsia="Times New Roman" w:hAnsi="Helvetica" w:cs="Helvetica"/>
                                              <w:color w:val="454B55"/>
                                              <w:kern w:val="0"/>
                                              <w:sz w:val="21"/>
                                              <w:szCs w:val="21"/>
                                              <w14:ligatures w14:val="none"/>
                                            </w:rPr>
                                            <w:t>violence, and</w:t>
                                          </w:r>
                                          <w:proofErr w:type="gramEnd"/>
                                          <w:r w:rsidRPr="005B14F5">
                                            <w:rPr>
                                              <w:rFonts w:ascii="Helvetica" w:eastAsia="Times New Roman" w:hAnsi="Helvetica" w:cs="Helvetica"/>
                                              <w:color w:val="454B55"/>
                                              <w:kern w:val="0"/>
                                              <w:sz w:val="21"/>
                                              <w:szCs w:val="21"/>
                                              <w14:ligatures w14:val="none"/>
                                            </w:rPr>
                                            <w:t xml:space="preserve"> are not organized by the BLM global organization. There are many ways to fight against racism and violence, we encourage you to explore how to do so as a witness to our faith.</w:t>
                                          </w:r>
                                        </w:p>
                                      </w:tc>
                                    </w:tr>
                                  </w:tbl>
                                  <w:p w14:paraId="46F64861"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bl>
                            <w:p w14:paraId="4891608C"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bl>
                      <w:p w14:paraId="6B1EBAFD" w14:textId="77777777" w:rsidR="005B14F5" w:rsidRPr="005B14F5" w:rsidRDefault="005B14F5" w:rsidP="005B14F5">
                        <w:pPr>
                          <w:spacing w:after="0" w:line="240" w:lineRule="auto"/>
                          <w:rPr>
                            <w:rFonts w:ascii="Arial" w:eastAsia="Times New Roman" w:hAnsi="Arial" w:cs="Arial"/>
                            <w:vanish/>
                            <w:kern w:val="0"/>
                            <w:sz w:val="18"/>
                            <w:szCs w:val="18"/>
                            <w14:ligatures w14:val="none"/>
                          </w:rPr>
                        </w:pPr>
                      </w:p>
                      <w:tbl>
                        <w:tblPr>
                          <w:tblW w:w="5000" w:type="pct"/>
                          <w:tblCellSpacing w:w="0" w:type="dxa"/>
                          <w:tblCellMar>
                            <w:left w:w="0" w:type="dxa"/>
                            <w:right w:w="0" w:type="dxa"/>
                          </w:tblCellMar>
                          <w:tblLook w:val="04A0" w:firstRow="1" w:lastRow="0" w:firstColumn="1" w:lastColumn="0" w:noHBand="0" w:noVBand="1"/>
                        </w:tblPr>
                        <w:tblGrid>
                          <w:gridCol w:w="4468"/>
                          <w:gridCol w:w="4142"/>
                        </w:tblGrid>
                        <w:tr w:rsidR="005B14F5" w:rsidRPr="005B14F5" w14:paraId="0B18E6D3" w14:textId="77777777" w:rsidTr="005B14F5">
                          <w:trPr>
                            <w:tblCellSpacing w:w="0" w:type="dxa"/>
                          </w:trPr>
                          <w:tc>
                            <w:tcPr>
                              <w:tcW w:w="2500" w:type="pct"/>
                              <w:shd w:val="clear" w:color="auto" w:fill="auto"/>
                              <w:hideMark/>
                            </w:tcPr>
                            <w:p w14:paraId="14F86CD4"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c>
                            <w:tcPr>
                              <w:tcW w:w="2500" w:type="pct"/>
                              <w:shd w:val="clear" w:color="auto" w:fill="auto"/>
                              <w:hideMark/>
                            </w:tcPr>
                            <w:p w14:paraId="1973D0AB" w14:textId="77777777" w:rsidR="005B14F5" w:rsidRPr="005B14F5" w:rsidRDefault="005B14F5" w:rsidP="005B14F5">
                              <w:pPr>
                                <w:spacing w:after="0" w:line="240" w:lineRule="auto"/>
                                <w:rPr>
                                  <w:rFonts w:ascii="Times New Roman" w:eastAsia="Times New Roman" w:hAnsi="Times New Roman" w:cs="Times New Roman"/>
                                  <w:kern w:val="0"/>
                                  <w:sz w:val="20"/>
                                  <w:szCs w:val="20"/>
                                  <w14:ligatures w14:val="none"/>
                                </w:rPr>
                              </w:pPr>
                            </w:p>
                          </w:tc>
                        </w:tr>
                        <w:tr w:rsidR="005B14F5" w:rsidRPr="005B14F5" w14:paraId="32FDA67B" w14:textId="77777777">
                          <w:trPr>
                            <w:tblCellSpacing w:w="0" w:type="dxa"/>
                          </w:trPr>
                          <w:tc>
                            <w:tcPr>
                              <w:tcW w:w="0" w:type="auto"/>
                              <w:gridSpan w:val="2"/>
                              <w:vAlign w:val="center"/>
                              <w:hideMark/>
                            </w:tcPr>
                            <w:tbl>
                              <w:tblPr>
                                <w:tblW w:w="5000" w:type="pct"/>
                                <w:tblCellSpacing w:w="0" w:type="dxa"/>
                                <w:tblCellMar>
                                  <w:left w:w="0" w:type="dxa"/>
                                  <w:right w:w="0" w:type="dxa"/>
                                </w:tblCellMar>
                                <w:tblLook w:val="04A0" w:firstRow="1" w:lastRow="0" w:firstColumn="1" w:lastColumn="0" w:noHBand="0" w:noVBand="1"/>
                              </w:tblPr>
                              <w:tblGrid>
                                <w:gridCol w:w="8610"/>
                              </w:tblGrid>
                              <w:tr w:rsidR="005B14F5" w:rsidRPr="005B14F5" w14:paraId="67DCDA79"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610"/>
                                    </w:tblGrid>
                                    <w:tr w:rsidR="005B14F5" w:rsidRPr="005B14F5" w14:paraId="3E61FE4D" w14:textId="77777777">
                                      <w:trPr>
                                        <w:tblCellSpacing w:w="0" w:type="dxa"/>
                                      </w:trPr>
                                      <w:tc>
                                        <w:tcPr>
                                          <w:tcW w:w="0" w:type="auto"/>
                                          <w:shd w:val="clear" w:color="auto" w:fill="auto"/>
                                          <w:tcMar>
                                            <w:top w:w="75" w:type="dxa"/>
                                            <w:left w:w="75" w:type="dxa"/>
                                            <w:bottom w:w="75" w:type="dxa"/>
                                            <w:right w:w="75" w:type="dxa"/>
                                          </w:tcMar>
                                          <w:hideMark/>
                                        </w:tcPr>
                                        <w:p w14:paraId="555BD0B1" w14:textId="77777777" w:rsidR="005B14F5" w:rsidRPr="005B14F5" w:rsidRDefault="005B14F5" w:rsidP="005B14F5">
                                          <w:pPr>
                                            <w:spacing w:after="150" w:line="315" w:lineRule="atLeast"/>
                                            <w:rPr>
                                              <w:rFonts w:ascii="Helvetica" w:eastAsia="Times New Roman" w:hAnsi="Helvetica" w:cs="Helvetica"/>
                                              <w:color w:val="454B55"/>
                                              <w:kern w:val="0"/>
                                              <w:sz w:val="21"/>
                                              <w:szCs w:val="21"/>
                                              <w14:ligatures w14:val="none"/>
                                            </w:rPr>
                                          </w:pPr>
                                          <w:r w:rsidRPr="005B14F5">
                                            <w:rPr>
                                              <w:rFonts w:ascii="Helvetica" w:eastAsia="Times New Roman" w:hAnsi="Helvetica" w:cs="Helvetica"/>
                                              <w:color w:val="454B55"/>
                                              <w:kern w:val="0"/>
                                              <w:sz w:val="21"/>
                                              <w:szCs w:val="21"/>
                                              <w14:ligatures w14:val="none"/>
                                            </w:rPr>
                                            <w:t>Regards,</w:t>
                                          </w:r>
                                        </w:p>
                                      </w:tc>
                                    </w:tr>
                                  </w:tbl>
                                  <w:p w14:paraId="5065AE4F"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bl>
                            <w:p w14:paraId="1EB642A1" w14:textId="77777777" w:rsidR="005B14F5" w:rsidRPr="005B14F5" w:rsidRDefault="005B14F5" w:rsidP="005B14F5">
                              <w:pPr>
                                <w:spacing w:after="0" w:line="240" w:lineRule="auto"/>
                                <w:rPr>
                                  <w:rFonts w:ascii="Arial" w:eastAsia="Times New Roman" w:hAnsi="Arial" w:cs="Arial"/>
                                  <w:vanish/>
                                  <w:kern w:val="0"/>
                                  <w:sz w:val="18"/>
                                  <w:szCs w:val="18"/>
                                  <w14:ligatures w14:val="none"/>
                                </w:rPr>
                              </w:pPr>
                            </w:p>
                            <w:tbl>
                              <w:tblPr>
                                <w:tblW w:w="5000" w:type="pct"/>
                                <w:tblCellSpacing w:w="0" w:type="dxa"/>
                                <w:tblCellMar>
                                  <w:left w:w="0" w:type="dxa"/>
                                  <w:right w:w="0" w:type="dxa"/>
                                </w:tblCellMar>
                                <w:tblLook w:val="04A0" w:firstRow="1" w:lastRow="0" w:firstColumn="1" w:lastColumn="0" w:noHBand="0" w:noVBand="1"/>
                              </w:tblPr>
                              <w:tblGrid>
                                <w:gridCol w:w="8610"/>
                              </w:tblGrid>
                              <w:tr w:rsidR="005B14F5" w:rsidRPr="005B14F5" w14:paraId="0A0F3D85"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610"/>
                                    </w:tblGrid>
                                    <w:tr w:rsidR="005B14F5" w:rsidRPr="005B14F5" w14:paraId="3457EC1C" w14:textId="77777777">
                                      <w:trPr>
                                        <w:tblCellSpacing w:w="0" w:type="dxa"/>
                                      </w:trPr>
                                      <w:tc>
                                        <w:tcPr>
                                          <w:tcW w:w="0" w:type="auto"/>
                                          <w:shd w:val="clear" w:color="auto" w:fill="auto"/>
                                          <w:hideMark/>
                                        </w:tcPr>
                                        <w:tbl>
                                          <w:tblPr>
                                            <w:tblW w:w="0" w:type="auto"/>
                                            <w:tblCellSpacing w:w="0" w:type="dxa"/>
                                            <w:tblCellMar>
                                              <w:left w:w="0" w:type="dxa"/>
                                              <w:right w:w="0" w:type="dxa"/>
                                            </w:tblCellMar>
                                            <w:tblLook w:val="04A0" w:firstRow="1" w:lastRow="0" w:firstColumn="1" w:lastColumn="0" w:noHBand="0" w:noVBand="1"/>
                                          </w:tblPr>
                                          <w:tblGrid>
                                            <w:gridCol w:w="3270"/>
                                          </w:tblGrid>
                                          <w:tr w:rsidR="005B14F5" w:rsidRPr="005B14F5" w14:paraId="71A6A6D3"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3270"/>
                                                </w:tblGrid>
                                                <w:tr w:rsidR="005B14F5" w:rsidRPr="005B14F5" w14:paraId="5A591BA6" w14:textId="77777777">
                                                  <w:trPr>
                                                    <w:tblCellSpacing w:w="0" w:type="dxa"/>
                                                  </w:trPr>
                                                  <w:tc>
                                                    <w:tcPr>
                                                      <w:tcW w:w="0" w:type="auto"/>
                                                      <w:hideMark/>
                                                    </w:tcPr>
                                                    <w:p w14:paraId="5126D8D4" w14:textId="77777777" w:rsidR="005B14F5" w:rsidRPr="005B14F5" w:rsidRDefault="005B14F5" w:rsidP="005B14F5">
                                                      <w:pPr>
                                                        <w:spacing w:after="0" w:line="240" w:lineRule="auto"/>
                                                        <w:jc w:val="center"/>
                                                        <w:rPr>
                                                          <w:rFonts w:ascii="Arial" w:eastAsia="Times New Roman" w:hAnsi="Arial" w:cs="Arial"/>
                                                          <w:kern w:val="0"/>
                                                          <w:sz w:val="18"/>
                                                          <w:szCs w:val="18"/>
                                                          <w14:ligatures w14:val="none"/>
                                                        </w:rPr>
                                                      </w:pPr>
                                                      <w:r w:rsidRPr="005B14F5">
                                                        <w:rPr>
                                                          <w:rFonts w:ascii="Arial" w:eastAsia="Times New Roman" w:hAnsi="Arial" w:cs="Arial"/>
                                                          <w:noProof/>
                                                          <w:kern w:val="0"/>
                                                          <w:sz w:val="18"/>
                                                          <w:szCs w:val="18"/>
                                                          <w14:ligatures w14:val="none"/>
                                                        </w:rPr>
                                                        <w:lastRenderedPageBreak/>
                                                        <w:drawing>
                                                          <wp:inline distT="0" distB="0" distL="0" distR="0" wp14:anchorId="0FA40DCF" wp14:editId="23B2860F">
                                                            <wp:extent cx="2075180" cy="426085"/>
                                                            <wp:effectExtent l="0" t="0" r="1270" b="0"/>
                                                            <wp:docPr id="33" name="Picture 28" descr="Marcus Ebenh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rcus Ebenho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5180" cy="426085"/>
                                                                    </a:xfrm>
                                                                    <a:prstGeom prst="rect">
                                                                      <a:avLst/>
                                                                    </a:prstGeom>
                                                                    <a:noFill/>
                                                                    <a:ln>
                                                                      <a:noFill/>
                                                                    </a:ln>
                                                                  </pic:spPr>
                                                                </pic:pic>
                                                              </a:graphicData>
                                                            </a:graphic>
                                                          </wp:inline>
                                                        </w:drawing>
                                                      </w:r>
                                                    </w:p>
                                                  </w:tc>
                                                </w:tr>
                                              </w:tbl>
                                              <w:p w14:paraId="278698F5"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bl>
                                        <w:p w14:paraId="215AD2DB"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bl>
                                  <w:p w14:paraId="2C09ABC4"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bl>
                            <w:p w14:paraId="05B7DD74" w14:textId="77777777" w:rsidR="005B14F5" w:rsidRPr="005B14F5" w:rsidRDefault="005B14F5" w:rsidP="005B14F5">
                              <w:pPr>
                                <w:spacing w:after="0" w:line="240" w:lineRule="auto"/>
                                <w:rPr>
                                  <w:rFonts w:ascii="Arial" w:eastAsia="Times New Roman" w:hAnsi="Arial" w:cs="Arial"/>
                                  <w:vanish/>
                                  <w:kern w:val="0"/>
                                  <w:sz w:val="18"/>
                                  <w:szCs w:val="18"/>
                                  <w14:ligatures w14:val="none"/>
                                </w:rPr>
                              </w:pPr>
                            </w:p>
                            <w:tbl>
                              <w:tblPr>
                                <w:tblW w:w="5000" w:type="pct"/>
                                <w:tblCellSpacing w:w="0" w:type="dxa"/>
                                <w:tblCellMar>
                                  <w:left w:w="0" w:type="dxa"/>
                                  <w:right w:w="0" w:type="dxa"/>
                                </w:tblCellMar>
                                <w:tblLook w:val="04A0" w:firstRow="1" w:lastRow="0" w:firstColumn="1" w:lastColumn="0" w:noHBand="0" w:noVBand="1"/>
                              </w:tblPr>
                              <w:tblGrid>
                                <w:gridCol w:w="8610"/>
                              </w:tblGrid>
                              <w:tr w:rsidR="005B14F5" w:rsidRPr="005B14F5" w14:paraId="774FC60C"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610"/>
                                    </w:tblGrid>
                                    <w:tr w:rsidR="005B14F5" w:rsidRPr="005B14F5" w14:paraId="0ACCA40A" w14:textId="77777777">
                                      <w:trPr>
                                        <w:tblCellSpacing w:w="0" w:type="dxa"/>
                                      </w:trPr>
                                      <w:tc>
                                        <w:tcPr>
                                          <w:tcW w:w="0" w:type="auto"/>
                                          <w:shd w:val="clear" w:color="auto" w:fill="auto"/>
                                          <w:tcMar>
                                            <w:top w:w="75" w:type="dxa"/>
                                            <w:left w:w="75" w:type="dxa"/>
                                            <w:bottom w:w="75" w:type="dxa"/>
                                            <w:right w:w="75" w:type="dxa"/>
                                          </w:tcMar>
                                          <w:hideMark/>
                                        </w:tcPr>
                                        <w:p w14:paraId="79B75F36" w14:textId="77777777" w:rsidR="005B14F5" w:rsidRPr="005B14F5" w:rsidRDefault="005B14F5" w:rsidP="005B14F5">
                                          <w:pPr>
                                            <w:spacing w:after="150" w:line="315" w:lineRule="atLeast"/>
                                            <w:rPr>
                                              <w:rFonts w:ascii="Helvetica" w:eastAsia="Times New Roman" w:hAnsi="Helvetica" w:cs="Helvetica"/>
                                              <w:color w:val="454B55"/>
                                              <w:kern w:val="0"/>
                                              <w:sz w:val="21"/>
                                              <w:szCs w:val="21"/>
                                              <w14:ligatures w14:val="none"/>
                                            </w:rPr>
                                          </w:pPr>
                                          <w:r w:rsidRPr="005B14F5">
                                            <w:rPr>
                                              <w:rFonts w:ascii="Helvetica" w:eastAsia="Times New Roman" w:hAnsi="Helvetica" w:cs="Helvetica"/>
                                              <w:color w:val="454B55"/>
                                              <w:kern w:val="0"/>
                                              <w:sz w:val="24"/>
                                              <w:szCs w:val="24"/>
                                              <w14:ligatures w14:val="none"/>
                                            </w:rPr>
                                            <w:t xml:space="preserve">Marcus </w:t>
                                          </w:r>
                                          <w:proofErr w:type="spellStart"/>
                                          <w:r w:rsidRPr="005B14F5">
                                            <w:rPr>
                                              <w:rFonts w:ascii="Helvetica" w:eastAsia="Times New Roman" w:hAnsi="Helvetica" w:cs="Helvetica"/>
                                              <w:color w:val="454B55"/>
                                              <w:kern w:val="0"/>
                                              <w:sz w:val="24"/>
                                              <w:szCs w:val="24"/>
                                              <w14:ligatures w14:val="none"/>
                                            </w:rPr>
                                            <w:t>Ebenhoe</w:t>
                                          </w:r>
                                          <w:proofErr w:type="spellEnd"/>
                                          <w:r w:rsidRPr="005B14F5">
                                            <w:rPr>
                                              <w:rFonts w:ascii="Helvetica" w:eastAsia="Times New Roman" w:hAnsi="Helvetica" w:cs="Helvetica"/>
                                              <w:color w:val="454B55"/>
                                              <w:kern w:val="0"/>
                                              <w:sz w:val="24"/>
                                              <w:szCs w:val="24"/>
                                              <w14:ligatures w14:val="none"/>
                                            </w:rPr>
                                            <w:br/>
                                            <w:t>Director of Advocacy and Parish Social Ministry</w:t>
                                          </w:r>
                                        </w:p>
                                      </w:tc>
                                    </w:tr>
                                  </w:tbl>
                                  <w:p w14:paraId="67BDCC34"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bl>
                            <w:p w14:paraId="4A6DAE6C" w14:textId="77777777" w:rsidR="005B14F5" w:rsidRPr="005B14F5" w:rsidRDefault="005B14F5" w:rsidP="005B14F5">
                              <w:pPr>
                                <w:spacing w:after="0" w:line="240" w:lineRule="auto"/>
                                <w:rPr>
                                  <w:rFonts w:ascii="Arial" w:eastAsia="Times New Roman" w:hAnsi="Arial" w:cs="Arial"/>
                                  <w:vanish/>
                                  <w:kern w:val="0"/>
                                  <w:sz w:val="18"/>
                                  <w:szCs w:val="18"/>
                                  <w14:ligatures w14:val="none"/>
                                </w:rPr>
                              </w:pPr>
                            </w:p>
                            <w:tbl>
                              <w:tblPr>
                                <w:tblW w:w="5000" w:type="pct"/>
                                <w:tblCellSpacing w:w="0" w:type="dxa"/>
                                <w:tblCellMar>
                                  <w:left w:w="0" w:type="dxa"/>
                                  <w:right w:w="0" w:type="dxa"/>
                                </w:tblCellMar>
                                <w:tblLook w:val="04A0" w:firstRow="1" w:lastRow="0" w:firstColumn="1" w:lastColumn="0" w:noHBand="0" w:noVBand="1"/>
                              </w:tblPr>
                              <w:tblGrid>
                                <w:gridCol w:w="8610"/>
                              </w:tblGrid>
                              <w:tr w:rsidR="005B14F5" w:rsidRPr="005B14F5" w14:paraId="019C3586" w14:textId="77777777">
                                <w:trPr>
                                  <w:tblCellSpacing w:w="0" w:type="dxa"/>
                                </w:trPr>
                                <w:tc>
                                  <w:tcPr>
                                    <w:tcW w:w="0" w:type="auto"/>
                                    <w:tcMar>
                                      <w:top w:w="0" w:type="dxa"/>
                                      <w:left w:w="0" w:type="dxa"/>
                                      <w:bottom w:w="450" w:type="dxa"/>
                                      <w:right w:w="0" w:type="dxa"/>
                                    </w:tcMar>
                                    <w:vAlign w:val="center"/>
                                    <w:hideMark/>
                                  </w:tcPr>
                                  <w:p w14:paraId="6CC94D02"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r w:rsidR="005B14F5" w:rsidRPr="005B14F5" w14:paraId="6C44F501" w14:textId="77777777">
                                <w:trPr>
                                  <w:tblCellSpacing w:w="0" w:type="dxa"/>
                                </w:trPr>
                                <w:tc>
                                  <w:tcPr>
                                    <w:tcW w:w="0" w:type="auto"/>
                                    <w:tcMar>
                                      <w:top w:w="0" w:type="dxa"/>
                                      <w:left w:w="75" w:type="dxa"/>
                                      <w:bottom w:w="0"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8460"/>
                                    </w:tblGrid>
                                    <w:tr w:rsidR="005B14F5" w:rsidRPr="005B14F5" w14:paraId="53F87D56" w14:textId="77777777">
                                      <w:trPr>
                                        <w:tblCellSpacing w:w="0" w:type="dxa"/>
                                      </w:trPr>
                                      <w:tc>
                                        <w:tcPr>
                                          <w:tcW w:w="0" w:type="auto"/>
                                          <w:shd w:val="clear" w:color="auto" w:fill="auto"/>
                                          <w:hideMark/>
                                        </w:tcPr>
                                        <w:tbl>
                                          <w:tblPr>
                                            <w:tblW w:w="0" w:type="auto"/>
                                            <w:tblCellSpacing w:w="0" w:type="dxa"/>
                                            <w:tblCellMar>
                                              <w:left w:w="0" w:type="dxa"/>
                                              <w:right w:w="0" w:type="dxa"/>
                                            </w:tblCellMar>
                                            <w:tblLook w:val="04A0" w:firstRow="1" w:lastRow="0" w:firstColumn="1" w:lastColumn="0" w:noHBand="0" w:noVBand="1"/>
                                          </w:tblPr>
                                          <w:tblGrid>
                                            <w:gridCol w:w="8460"/>
                                          </w:tblGrid>
                                          <w:tr w:rsidR="005B14F5" w:rsidRPr="005B14F5" w14:paraId="2BEBB68F"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8460"/>
                                                </w:tblGrid>
                                                <w:tr w:rsidR="005B14F5" w:rsidRPr="005B14F5" w14:paraId="757D94AF" w14:textId="77777777">
                                                  <w:trPr>
                                                    <w:tblCellSpacing w:w="0" w:type="dxa"/>
                                                  </w:trPr>
                                                  <w:tc>
                                                    <w:tcPr>
                                                      <w:tcW w:w="0" w:type="auto"/>
                                                      <w:tcMar>
                                                        <w:top w:w="150" w:type="dxa"/>
                                                        <w:left w:w="2475" w:type="dxa"/>
                                                        <w:bottom w:w="150" w:type="dxa"/>
                                                        <w:right w:w="2475" w:type="dxa"/>
                                                      </w:tcMar>
                                                      <w:hideMark/>
                                                    </w:tcPr>
                                                    <w:p w14:paraId="60BE0974" w14:textId="77777777" w:rsidR="005B14F5" w:rsidRPr="005B14F5" w:rsidRDefault="005B14F5" w:rsidP="005B14F5">
                                                      <w:pPr>
                                                        <w:spacing w:after="0" w:line="240" w:lineRule="auto"/>
                                                        <w:jc w:val="center"/>
                                                        <w:rPr>
                                                          <w:rFonts w:ascii="Arial" w:eastAsia="Times New Roman" w:hAnsi="Arial" w:cs="Arial"/>
                                                          <w:kern w:val="0"/>
                                                          <w:sz w:val="18"/>
                                                          <w:szCs w:val="18"/>
                                                          <w14:ligatures w14:val="none"/>
                                                        </w:rPr>
                                                      </w:pPr>
                                                      <w:r w:rsidRPr="005B14F5">
                                                        <w:rPr>
                                                          <w:rFonts w:ascii="Arial" w:eastAsia="Times New Roman" w:hAnsi="Arial" w:cs="Arial"/>
                                                          <w:noProof/>
                                                          <w:kern w:val="0"/>
                                                          <w:sz w:val="18"/>
                                                          <w:szCs w:val="18"/>
                                                          <w14:ligatures w14:val="none"/>
                                                        </w:rPr>
                                                        <w:drawing>
                                                          <wp:inline distT="0" distB="0" distL="0" distR="0" wp14:anchorId="12CDA859" wp14:editId="76C008F7">
                                                            <wp:extent cx="2379980" cy="999490"/>
                                                            <wp:effectExtent l="0" t="0" r="1270" b="0"/>
                                                            <wp:docPr id="34" name="Picture 27" descr="Catholic Charities Family &amp; Communit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tholic Charities Family &amp; Community Servic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9980" cy="999490"/>
                                                                    </a:xfrm>
                                                                    <a:prstGeom prst="rect">
                                                                      <a:avLst/>
                                                                    </a:prstGeom>
                                                                    <a:noFill/>
                                                                    <a:ln>
                                                                      <a:noFill/>
                                                                    </a:ln>
                                                                  </pic:spPr>
                                                                </pic:pic>
                                                              </a:graphicData>
                                                            </a:graphic>
                                                          </wp:inline>
                                                        </w:drawing>
                                                      </w:r>
                                                    </w:p>
                                                  </w:tc>
                                                </w:tr>
                                              </w:tbl>
                                              <w:p w14:paraId="6DBDF84E"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bl>
                                        <w:p w14:paraId="0CC746EC"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bl>
                                  <w:p w14:paraId="7EED2F85"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bl>
                            <w:p w14:paraId="2C781296" w14:textId="77777777" w:rsidR="005B14F5" w:rsidRPr="005B14F5" w:rsidRDefault="005B14F5" w:rsidP="005B14F5">
                              <w:pPr>
                                <w:spacing w:after="0" w:line="240" w:lineRule="auto"/>
                                <w:rPr>
                                  <w:rFonts w:ascii="Arial" w:eastAsia="Times New Roman" w:hAnsi="Arial" w:cs="Arial"/>
                                  <w:vanish/>
                                  <w:kern w:val="0"/>
                                  <w:sz w:val="18"/>
                                  <w:szCs w:val="18"/>
                                  <w14:ligatures w14:val="none"/>
                                </w:rPr>
                              </w:pPr>
                            </w:p>
                            <w:tbl>
                              <w:tblPr>
                                <w:tblW w:w="5000" w:type="pct"/>
                                <w:tblCellSpacing w:w="0" w:type="dxa"/>
                                <w:tblCellMar>
                                  <w:left w:w="0" w:type="dxa"/>
                                  <w:right w:w="0" w:type="dxa"/>
                                </w:tblCellMar>
                                <w:tblLook w:val="04A0" w:firstRow="1" w:lastRow="0" w:firstColumn="1" w:lastColumn="0" w:noHBand="0" w:noVBand="1"/>
                              </w:tblPr>
                              <w:tblGrid>
                                <w:gridCol w:w="8610"/>
                              </w:tblGrid>
                              <w:tr w:rsidR="005B14F5" w:rsidRPr="005B14F5" w14:paraId="5C58B3F6"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610"/>
                                    </w:tblGrid>
                                    <w:tr w:rsidR="005B14F5" w:rsidRPr="005B14F5" w14:paraId="328FB935" w14:textId="77777777">
                                      <w:trPr>
                                        <w:tblCellSpacing w:w="0" w:type="dxa"/>
                                      </w:trPr>
                                      <w:tc>
                                        <w:tcPr>
                                          <w:tcW w:w="0" w:type="auto"/>
                                          <w:shd w:val="clear" w:color="auto" w:fill="auto"/>
                                          <w:tcMar>
                                            <w:top w:w="30" w:type="dxa"/>
                                            <w:left w:w="30" w:type="dxa"/>
                                            <w:bottom w:w="30" w:type="dxa"/>
                                            <w:right w:w="30" w:type="dxa"/>
                                          </w:tcMar>
                                          <w:hideMark/>
                                        </w:tcPr>
                                        <w:p w14:paraId="156DDBA3" w14:textId="77777777" w:rsidR="005B14F5" w:rsidRPr="005B14F5" w:rsidRDefault="005B14F5" w:rsidP="005B14F5">
                                          <w:pPr>
                                            <w:spacing w:after="150" w:line="315" w:lineRule="atLeast"/>
                                            <w:jc w:val="center"/>
                                            <w:rPr>
                                              <w:rFonts w:ascii="Helvetica" w:eastAsia="Times New Roman" w:hAnsi="Helvetica" w:cs="Helvetica"/>
                                              <w:color w:val="454B55"/>
                                              <w:kern w:val="0"/>
                                              <w:sz w:val="21"/>
                                              <w:szCs w:val="21"/>
                                              <w14:ligatures w14:val="none"/>
                                            </w:rPr>
                                          </w:pPr>
                                          <w:r w:rsidRPr="005B14F5">
                                            <w:rPr>
                                              <w:rFonts w:ascii="Helvetica" w:eastAsia="Times New Roman" w:hAnsi="Helvetica" w:cs="Helvetica"/>
                                              <w:b/>
                                              <w:bCs/>
                                              <w:color w:val="454B55"/>
                                              <w:kern w:val="0"/>
                                              <w:sz w:val="21"/>
                                              <w:szCs w:val="21"/>
                                              <w14:ligatures w14:val="none"/>
                                            </w:rPr>
                                            <w:t>Give people hope and they can do anything.</w:t>
                                          </w:r>
                                        </w:p>
                                      </w:tc>
                                    </w:tr>
                                  </w:tbl>
                                  <w:p w14:paraId="4EC0FA8C"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bl>
                            <w:p w14:paraId="51FCBBCF" w14:textId="77777777" w:rsidR="005B14F5" w:rsidRPr="005B14F5" w:rsidRDefault="005B14F5" w:rsidP="005B14F5">
                              <w:pPr>
                                <w:spacing w:after="0" w:line="240" w:lineRule="auto"/>
                                <w:rPr>
                                  <w:rFonts w:ascii="Arial" w:eastAsia="Times New Roman" w:hAnsi="Arial" w:cs="Arial"/>
                                  <w:vanish/>
                                  <w:kern w:val="0"/>
                                  <w:sz w:val="18"/>
                                  <w:szCs w:val="18"/>
                                  <w14:ligatures w14:val="none"/>
                                </w:rPr>
                              </w:pPr>
                            </w:p>
                            <w:tbl>
                              <w:tblPr>
                                <w:tblW w:w="5000" w:type="pct"/>
                                <w:tblCellSpacing w:w="0" w:type="dxa"/>
                                <w:tblCellMar>
                                  <w:left w:w="0" w:type="dxa"/>
                                  <w:right w:w="0" w:type="dxa"/>
                                </w:tblCellMar>
                                <w:tblLook w:val="04A0" w:firstRow="1" w:lastRow="0" w:firstColumn="1" w:lastColumn="0" w:noHBand="0" w:noVBand="1"/>
                              </w:tblPr>
                              <w:tblGrid>
                                <w:gridCol w:w="8610"/>
                              </w:tblGrid>
                              <w:tr w:rsidR="005B14F5" w:rsidRPr="005B14F5" w14:paraId="4537FF29"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610"/>
                                    </w:tblGrid>
                                    <w:tr w:rsidR="005B14F5" w:rsidRPr="005B14F5" w14:paraId="7770C8FC" w14:textId="77777777">
                                      <w:trPr>
                                        <w:tblCellSpacing w:w="0" w:type="dxa"/>
                                      </w:trPr>
                                      <w:tc>
                                        <w:tcPr>
                                          <w:tcW w:w="0" w:type="auto"/>
                                          <w:shd w:val="clear" w:color="auto" w:fill="auto"/>
                                          <w:tcMar>
                                            <w:top w:w="75" w:type="dxa"/>
                                            <w:left w:w="75" w:type="dxa"/>
                                            <w:bottom w:w="75" w:type="dxa"/>
                                            <w:right w:w="75" w:type="dxa"/>
                                          </w:tcMar>
                                          <w:hideMark/>
                                        </w:tcPr>
                                        <w:p w14:paraId="67BDCD10" w14:textId="77777777" w:rsidR="005B14F5" w:rsidRPr="005B14F5" w:rsidRDefault="005B14F5" w:rsidP="005B14F5">
                                          <w:pPr>
                                            <w:spacing w:after="150" w:line="315" w:lineRule="atLeast"/>
                                            <w:jc w:val="center"/>
                                            <w:rPr>
                                              <w:rFonts w:ascii="Helvetica" w:eastAsia="Times New Roman" w:hAnsi="Helvetica" w:cs="Helvetica"/>
                                              <w:color w:val="454B55"/>
                                              <w:kern w:val="0"/>
                                              <w:sz w:val="21"/>
                                              <w:szCs w:val="21"/>
                                              <w14:ligatures w14:val="none"/>
                                            </w:rPr>
                                          </w:pPr>
                                          <w:r w:rsidRPr="005B14F5">
                                            <w:rPr>
                                              <w:rFonts w:ascii="Helvetica" w:eastAsia="Times New Roman" w:hAnsi="Helvetica" w:cs="Helvetica"/>
                                              <w:color w:val="929292"/>
                                              <w:kern w:val="0"/>
                                              <w:sz w:val="18"/>
                                              <w:szCs w:val="18"/>
                                              <w14:ligatures w14:val="none"/>
                                            </w:rPr>
                                            <w:t>A regional agency of Catholic Charities of the Diocese of Rochester</w:t>
                                          </w:r>
                                        </w:p>
                                      </w:tc>
                                    </w:tr>
                                  </w:tbl>
                                  <w:p w14:paraId="3CDB5426"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bl>
                            <w:p w14:paraId="10449B11"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bl>
                      <w:p w14:paraId="47E88537"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bl>
                <w:p w14:paraId="6D041D57" w14:textId="77777777" w:rsidR="005B14F5" w:rsidRPr="005B14F5" w:rsidRDefault="005B14F5" w:rsidP="005B14F5">
                  <w:pPr>
                    <w:spacing w:after="0" w:line="240" w:lineRule="auto"/>
                    <w:jc w:val="center"/>
                    <w:rPr>
                      <w:rFonts w:ascii="Arial" w:eastAsia="Times New Roman" w:hAnsi="Arial" w:cs="Arial"/>
                      <w:kern w:val="0"/>
                      <w:sz w:val="18"/>
                      <w:szCs w:val="18"/>
                      <w14:ligatures w14:val="none"/>
                    </w:rPr>
                  </w:pPr>
                </w:p>
              </w:tc>
            </w:tr>
          </w:tbl>
          <w:p w14:paraId="1264C5F0" w14:textId="77777777" w:rsidR="005B14F5" w:rsidRPr="005B14F5" w:rsidRDefault="005B14F5" w:rsidP="005B14F5">
            <w:pPr>
              <w:spacing w:after="0" w:line="240" w:lineRule="auto"/>
              <w:jc w:val="center"/>
              <w:rPr>
                <w:rFonts w:ascii="Arial" w:eastAsia="Times New Roman" w:hAnsi="Arial" w:cs="Arial"/>
                <w:kern w:val="0"/>
                <w:sz w:val="18"/>
                <w:szCs w:val="18"/>
                <w14:ligatures w14:val="none"/>
              </w:rPr>
            </w:pPr>
          </w:p>
        </w:tc>
      </w:tr>
      <w:tr w:rsidR="005B14F5" w:rsidRPr="005B14F5" w14:paraId="6DFCE4B7" w14:textId="77777777" w:rsidTr="005B14F5">
        <w:trPr>
          <w:tblCellSpacing w:w="0" w:type="dxa"/>
        </w:trPr>
        <w:tc>
          <w:tcPr>
            <w:tcW w:w="0" w:type="auto"/>
            <w:shd w:val="clear" w:color="auto" w:fill="F6F7F8"/>
            <w:tcMar>
              <w:top w:w="750" w:type="dxa"/>
              <w:left w:w="0" w:type="dxa"/>
              <w:bottom w:w="750" w:type="dxa"/>
              <w:right w:w="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5B14F5" w:rsidRPr="005B14F5" w14:paraId="429F1858"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7410"/>
                    <w:gridCol w:w="2190"/>
                  </w:tblGrid>
                  <w:tr w:rsidR="005B14F5" w:rsidRPr="005B14F5" w14:paraId="310BF445"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7410"/>
                        </w:tblGrid>
                        <w:tr w:rsidR="005B14F5" w:rsidRPr="005B14F5" w14:paraId="7F7AB6B0" w14:textId="77777777">
                          <w:trPr>
                            <w:tblCellSpacing w:w="0" w:type="dxa"/>
                          </w:trPr>
                          <w:tc>
                            <w:tcPr>
                              <w:tcW w:w="0" w:type="auto"/>
                              <w:hideMark/>
                            </w:tcPr>
                            <w:tbl>
                              <w:tblPr>
                                <w:tblpPr w:leftFromText="45" w:rightFromText="45" w:vertAnchor="text"/>
                                <w:tblW w:w="2490" w:type="dxa"/>
                                <w:tblCellSpacing w:w="0" w:type="dxa"/>
                                <w:tblCellMar>
                                  <w:left w:w="0" w:type="dxa"/>
                                  <w:right w:w="0" w:type="dxa"/>
                                </w:tblCellMar>
                                <w:tblLook w:val="04A0" w:firstRow="1" w:lastRow="0" w:firstColumn="1" w:lastColumn="0" w:noHBand="0" w:noVBand="1"/>
                              </w:tblPr>
                              <w:tblGrid>
                                <w:gridCol w:w="2490"/>
                              </w:tblGrid>
                              <w:tr w:rsidR="005B14F5" w:rsidRPr="005B14F5" w14:paraId="7F42389E" w14:textId="77777777">
                                <w:trPr>
                                  <w:tblCellSpacing w:w="0" w:type="dxa"/>
                                </w:trPr>
                                <w:tc>
                                  <w:tcPr>
                                    <w:tcW w:w="0" w:type="auto"/>
                                    <w:hideMark/>
                                  </w:tcPr>
                                  <w:tbl>
                                    <w:tblPr>
                                      <w:tblW w:w="2490" w:type="dxa"/>
                                      <w:jc w:val="center"/>
                                      <w:tblCellSpacing w:w="0" w:type="dxa"/>
                                      <w:tblCellMar>
                                        <w:left w:w="0" w:type="dxa"/>
                                        <w:right w:w="0" w:type="dxa"/>
                                      </w:tblCellMar>
                                      <w:tblLook w:val="04A0" w:firstRow="1" w:lastRow="0" w:firstColumn="1" w:lastColumn="0" w:noHBand="0" w:noVBand="1"/>
                                    </w:tblPr>
                                    <w:tblGrid>
                                      <w:gridCol w:w="2490"/>
                                    </w:tblGrid>
                                    <w:tr w:rsidR="005B14F5" w:rsidRPr="005B14F5" w14:paraId="079F275E" w14:textId="77777777">
                                      <w:trPr>
                                        <w:tblCellSpacing w:w="0" w:type="dxa"/>
                                        <w:jc w:val="center"/>
                                      </w:trPr>
                                      <w:tc>
                                        <w:tcPr>
                                          <w:tcW w:w="0" w:type="auto"/>
                                          <w:tcMar>
                                            <w:top w:w="0" w:type="dxa"/>
                                            <w:left w:w="0" w:type="dxa"/>
                                            <w:bottom w:w="75" w:type="dxa"/>
                                            <w:right w:w="0" w:type="dxa"/>
                                          </w:tcMar>
                                          <w:hideMark/>
                                        </w:tcPr>
                                        <w:p w14:paraId="0601A18C" w14:textId="77777777" w:rsidR="005B14F5" w:rsidRPr="005B14F5" w:rsidRDefault="005B14F5" w:rsidP="005B14F5">
                                          <w:pPr>
                                            <w:spacing w:after="0" w:line="240" w:lineRule="auto"/>
                                            <w:rPr>
                                              <w:rFonts w:ascii="Helvetica" w:eastAsia="Times New Roman" w:hAnsi="Helvetica" w:cs="Helvetica"/>
                                              <w:color w:val="9D9E9F"/>
                                              <w:spacing w:val="15"/>
                                              <w:kern w:val="0"/>
                                              <w:sz w:val="18"/>
                                              <w:szCs w:val="18"/>
                                              <w14:ligatures w14:val="none"/>
                                            </w:rPr>
                                          </w:pPr>
                                          <w:r w:rsidRPr="005B14F5">
                                            <w:rPr>
                                              <w:rFonts w:ascii="Helvetica" w:eastAsia="Times New Roman" w:hAnsi="Helvetica" w:cs="Helvetica"/>
                                              <w:b/>
                                              <w:bCs/>
                                              <w:color w:val="9D9E9F"/>
                                              <w:spacing w:val="15"/>
                                              <w:kern w:val="0"/>
                                              <w:sz w:val="18"/>
                                              <w:szCs w:val="18"/>
                                              <w14:ligatures w14:val="none"/>
                                            </w:rPr>
                                            <w:lastRenderedPageBreak/>
                                            <w:t>Share this email:</w:t>
                                          </w:r>
                                        </w:p>
                                      </w:tc>
                                    </w:tr>
                                    <w:tr w:rsidR="005B14F5" w:rsidRPr="005B14F5" w14:paraId="7F1F7888" w14:textId="77777777">
                                      <w:trPr>
                                        <w:tblCellSpacing w:w="0" w:type="dxa"/>
                                        <w:jc w:val="center"/>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60"/>
                                            <w:gridCol w:w="660"/>
                                            <w:gridCol w:w="660"/>
                                            <w:gridCol w:w="510"/>
                                          </w:tblGrid>
                                          <w:tr w:rsidR="005B14F5" w:rsidRPr="005B14F5" w14:paraId="1CD26195" w14:textId="77777777">
                                            <w:trPr>
                                              <w:tblCellSpacing w:w="0" w:type="dxa"/>
                                            </w:trPr>
                                            <w:tc>
                                              <w:tcPr>
                                                <w:tcW w:w="510" w:type="dxa"/>
                                                <w:tcMar>
                                                  <w:top w:w="0" w:type="dxa"/>
                                                  <w:left w:w="0" w:type="dxa"/>
                                                  <w:bottom w:w="0" w:type="dxa"/>
                                                  <w:right w:w="150" w:type="dxa"/>
                                                </w:tcMar>
                                                <w:hideMark/>
                                              </w:tcPr>
                                              <w:p w14:paraId="7FB5FAC4" w14:textId="77777777" w:rsidR="005B14F5" w:rsidRPr="005B14F5" w:rsidRDefault="005B14F5" w:rsidP="005B14F5">
                                                <w:pPr>
                                                  <w:spacing w:after="0" w:line="240" w:lineRule="auto"/>
                                                  <w:rPr>
                                                    <w:rFonts w:ascii="Arial" w:eastAsia="Times New Roman" w:hAnsi="Arial" w:cs="Arial"/>
                                                    <w:kern w:val="0"/>
                                                    <w:sz w:val="18"/>
                                                    <w:szCs w:val="18"/>
                                                    <w14:ligatures w14:val="none"/>
                                                  </w:rPr>
                                                </w:pPr>
                                                <w:r w:rsidRPr="005B14F5">
                                                  <w:rPr>
                                                    <w:rFonts w:ascii="Arial" w:eastAsia="Times New Roman" w:hAnsi="Arial" w:cs="Arial"/>
                                                    <w:noProof/>
                                                    <w:color w:val="1155CC"/>
                                                    <w:kern w:val="0"/>
                                                    <w:sz w:val="18"/>
                                                    <w:szCs w:val="18"/>
                                                    <w14:ligatures w14:val="none"/>
                                                  </w:rPr>
                                                  <w:drawing>
                                                    <wp:inline distT="0" distB="0" distL="0" distR="0" wp14:anchorId="4024D322" wp14:editId="5FC48C4D">
                                                      <wp:extent cx="322580" cy="313690"/>
                                                      <wp:effectExtent l="0" t="0" r="1270" b="0"/>
                                                      <wp:docPr id="35" name="Picture 26" descr="Email">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mail">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2580" cy="313690"/>
                                                              </a:xfrm>
                                                              <a:prstGeom prst="rect">
                                                                <a:avLst/>
                                                              </a:prstGeom>
                                                              <a:noFill/>
                                                              <a:ln>
                                                                <a:noFill/>
                                                              </a:ln>
                                                            </pic:spPr>
                                                          </pic:pic>
                                                        </a:graphicData>
                                                      </a:graphic>
                                                    </wp:inline>
                                                  </w:drawing>
                                                </w:r>
                                              </w:p>
                                            </w:tc>
                                            <w:tc>
                                              <w:tcPr>
                                                <w:tcW w:w="510" w:type="dxa"/>
                                                <w:tcMar>
                                                  <w:top w:w="0" w:type="dxa"/>
                                                  <w:left w:w="0" w:type="dxa"/>
                                                  <w:bottom w:w="0" w:type="dxa"/>
                                                  <w:right w:w="150" w:type="dxa"/>
                                                </w:tcMar>
                                                <w:hideMark/>
                                              </w:tcPr>
                                              <w:p w14:paraId="03622532" w14:textId="77777777" w:rsidR="005B14F5" w:rsidRPr="005B14F5" w:rsidRDefault="005B14F5" w:rsidP="005B14F5">
                                                <w:pPr>
                                                  <w:spacing w:after="0" w:line="240" w:lineRule="auto"/>
                                                  <w:rPr>
                                                    <w:rFonts w:ascii="Arial" w:eastAsia="Times New Roman" w:hAnsi="Arial" w:cs="Arial"/>
                                                    <w:kern w:val="0"/>
                                                    <w:sz w:val="18"/>
                                                    <w:szCs w:val="18"/>
                                                    <w14:ligatures w14:val="none"/>
                                                  </w:rPr>
                                                </w:pPr>
                                                <w:r w:rsidRPr="005B14F5">
                                                  <w:rPr>
                                                    <w:rFonts w:ascii="Arial" w:eastAsia="Times New Roman" w:hAnsi="Arial" w:cs="Arial"/>
                                                    <w:noProof/>
                                                    <w:color w:val="1155CC"/>
                                                    <w:kern w:val="0"/>
                                                    <w:sz w:val="18"/>
                                                    <w:szCs w:val="18"/>
                                                    <w14:ligatures w14:val="none"/>
                                                  </w:rPr>
                                                  <w:drawing>
                                                    <wp:inline distT="0" distB="0" distL="0" distR="0" wp14:anchorId="124754B8" wp14:editId="5589DC27">
                                                      <wp:extent cx="322580" cy="313690"/>
                                                      <wp:effectExtent l="0" t="0" r="1270" b="0"/>
                                                      <wp:docPr id="36" name="Picture 25" descr="Twitter">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witter">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2580" cy="313690"/>
                                                              </a:xfrm>
                                                              <a:prstGeom prst="rect">
                                                                <a:avLst/>
                                                              </a:prstGeom>
                                                              <a:noFill/>
                                                              <a:ln>
                                                                <a:noFill/>
                                                              </a:ln>
                                                            </pic:spPr>
                                                          </pic:pic>
                                                        </a:graphicData>
                                                      </a:graphic>
                                                    </wp:inline>
                                                  </w:drawing>
                                                </w:r>
                                              </w:p>
                                            </w:tc>
                                            <w:tc>
                                              <w:tcPr>
                                                <w:tcW w:w="510" w:type="dxa"/>
                                                <w:tcMar>
                                                  <w:top w:w="0" w:type="dxa"/>
                                                  <w:left w:w="0" w:type="dxa"/>
                                                  <w:bottom w:w="0" w:type="dxa"/>
                                                  <w:right w:w="150" w:type="dxa"/>
                                                </w:tcMar>
                                                <w:hideMark/>
                                              </w:tcPr>
                                              <w:p w14:paraId="6739A988" w14:textId="77777777" w:rsidR="005B14F5" w:rsidRPr="005B14F5" w:rsidRDefault="005B14F5" w:rsidP="005B14F5">
                                                <w:pPr>
                                                  <w:spacing w:after="0" w:line="240" w:lineRule="auto"/>
                                                  <w:rPr>
                                                    <w:rFonts w:ascii="Arial" w:eastAsia="Times New Roman" w:hAnsi="Arial" w:cs="Arial"/>
                                                    <w:kern w:val="0"/>
                                                    <w:sz w:val="18"/>
                                                    <w:szCs w:val="18"/>
                                                    <w14:ligatures w14:val="none"/>
                                                  </w:rPr>
                                                </w:pPr>
                                                <w:r w:rsidRPr="005B14F5">
                                                  <w:rPr>
                                                    <w:rFonts w:ascii="Arial" w:eastAsia="Times New Roman" w:hAnsi="Arial" w:cs="Arial"/>
                                                    <w:noProof/>
                                                    <w:color w:val="1155CC"/>
                                                    <w:kern w:val="0"/>
                                                    <w:sz w:val="18"/>
                                                    <w:szCs w:val="18"/>
                                                    <w14:ligatures w14:val="none"/>
                                                  </w:rPr>
                                                  <w:drawing>
                                                    <wp:inline distT="0" distB="0" distL="0" distR="0" wp14:anchorId="24CF9EAF" wp14:editId="4C07633C">
                                                      <wp:extent cx="322580" cy="313690"/>
                                                      <wp:effectExtent l="0" t="0" r="1270" b="0"/>
                                                      <wp:docPr id="37" name="Picture 24" descr="Facebook">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acebook">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2580" cy="313690"/>
                                                              </a:xfrm>
                                                              <a:prstGeom prst="rect">
                                                                <a:avLst/>
                                                              </a:prstGeom>
                                                              <a:noFill/>
                                                              <a:ln>
                                                                <a:noFill/>
                                                              </a:ln>
                                                            </pic:spPr>
                                                          </pic:pic>
                                                        </a:graphicData>
                                                      </a:graphic>
                                                    </wp:inline>
                                                  </w:drawing>
                                                </w:r>
                                              </w:p>
                                            </w:tc>
                                            <w:tc>
                                              <w:tcPr>
                                                <w:tcW w:w="510" w:type="dxa"/>
                                                <w:hideMark/>
                                              </w:tcPr>
                                              <w:p w14:paraId="2A29B35B" w14:textId="77777777" w:rsidR="005B14F5" w:rsidRPr="005B14F5" w:rsidRDefault="005B14F5" w:rsidP="005B14F5">
                                                <w:pPr>
                                                  <w:spacing w:after="0" w:line="240" w:lineRule="auto"/>
                                                  <w:rPr>
                                                    <w:rFonts w:ascii="Arial" w:eastAsia="Times New Roman" w:hAnsi="Arial" w:cs="Arial"/>
                                                    <w:kern w:val="0"/>
                                                    <w:sz w:val="18"/>
                                                    <w:szCs w:val="18"/>
                                                    <w14:ligatures w14:val="none"/>
                                                  </w:rPr>
                                                </w:pPr>
                                                <w:r w:rsidRPr="005B14F5">
                                                  <w:rPr>
                                                    <w:rFonts w:ascii="Arial" w:eastAsia="Times New Roman" w:hAnsi="Arial" w:cs="Arial"/>
                                                    <w:noProof/>
                                                    <w:color w:val="1155CC"/>
                                                    <w:kern w:val="0"/>
                                                    <w:sz w:val="18"/>
                                                    <w:szCs w:val="18"/>
                                                    <w14:ligatures w14:val="none"/>
                                                  </w:rPr>
                                                  <w:drawing>
                                                    <wp:inline distT="0" distB="0" distL="0" distR="0" wp14:anchorId="5276CF76" wp14:editId="3301B377">
                                                      <wp:extent cx="322580" cy="313690"/>
                                                      <wp:effectExtent l="0" t="0" r="1270" b="0"/>
                                                      <wp:docPr id="38" name="Picture 23" descr="LinkedIn">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inkedIn">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2580" cy="313690"/>
                                                              </a:xfrm>
                                                              <a:prstGeom prst="rect">
                                                                <a:avLst/>
                                                              </a:prstGeom>
                                                              <a:noFill/>
                                                              <a:ln>
                                                                <a:noFill/>
                                                              </a:ln>
                                                            </pic:spPr>
                                                          </pic:pic>
                                                        </a:graphicData>
                                                      </a:graphic>
                                                    </wp:inline>
                                                  </w:drawing>
                                                </w:r>
                                              </w:p>
                                            </w:tc>
                                          </w:tr>
                                        </w:tbl>
                                        <w:p w14:paraId="4DF65B75"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bl>
                                  <w:p w14:paraId="75600239" w14:textId="77777777" w:rsidR="005B14F5" w:rsidRPr="005B14F5" w:rsidRDefault="005B14F5" w:rsidP="005B14F5">
                                    <w:pPr>
                                      <w:spacing w:after="0" w:line="240" w:lineRule="auto"/>
                                      <w:jc w:val="center"/>
                                      <w:rPr>
                                        <w:rFonts w:ascii="Arial" w:eastAsia="Times New Roman" w:hAnsi="Arial" w:cs="Arial"/>
                                        <w:kern w:val="0"/>
                                        <w:sz w:val="18"/>
                                        <w:szCs w:val="18"/>
                                        <w14:ligatures w14:val="none"/>
                                      </w:rPr>
                                    </w:pPr>
                                  </w:p>
                                </w:tc>
                              </w:tr>
                            </w:tbl>
                            <w:p w14:paraId="2A83059A"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r w:rsidR="005B14F5" w:rsidRPr="005B14F5" w14:paraId="4B5111A6" w14:textId="77777777">
                          <w:trPr>
                            <w:tblCellSpacing w:w="0" w:type="dxa"/>
                          </w:trPr>
                          <w:tc>
                            <w:tcPr>
                              <w:tcW w:w="0" w:type="auto"/>
                              <w:tcMar>
                                <w:top w:w="300" w:type="dxa"/>
                                <w:left w:w="0" w:type="dxa"/>
                                <w:bottom w:w="300" w:type="dxa"/>
                                <w:right w:w="0" w:type="dxa"/>
                              </w:tcMar>
                              <w:hideMark/>
                            </w:tcPr>
                            <w:p w14:paraId="21BF84A9" w14:textId="77777777" w:rsidR="005B14F5" w:rsidRPr="005B14F5" w:rsidRDefault="005B14F5" w:rsidP="005B14F5">
                              <w:pPr>
                                <w:spacing w:after="0" w:line="240" w:lineRule="auto"/>
                                <w:rPr>
                                  <w:rFonts w:ascii="Helvetica" w:eastAsia="Times New Roman" w:hAnsi="Helvetica" w:cs="Helvetica"/>
                                  <w:color w:val="9D9E9F"/>
                                  <w:kern w:val="0"/>
                                  <w:sz w:val="17"/>
                                  <w:szCs w:val="17"/>
                                  <w14:ligatures w14:val="none"/>
                                </w:rPr>
                              </w:pPr>
                              <w:hyperlink r:id="rId40" w:tgtFrame="_blank" w:history="1">
                                <w:r w:rsidRPr="005B14F5">
                                  <w:rPr>
                                    <w:rFonts w:ascii="Helvetica" w:eastAsia="Times New Roman" w:hAnsi="Helvetica" w:cs="Helvetica"/>
                                    <w:b/>
                                    <w:bCs/>
                                    <w:color w:val="63C4EE"/>
                                    <w:kern w:val="0"/>
                                    <w:sz w:val="17"/>
                                    <w:szCs w:val="17"/>
                                    <w14:ligatures w14:val="none"/>
                                  </w:rPr>
                                  <w:t>Manage</w:t>
                                </w:r>
                              </w:hyperlink>
                              <w:r w:rsidRPr="005B14F5">
                                <w:rPr>
                                  <w:rFonts w:ascii="Helvetica" w:eastAsia="Times New Roman" w:hAnsi="Helvetica" w:cs="Helvetica"/>
                                  <w:color w:val="9D9E9F"/>
                                  <w:kern w:val="0"/>
                                  <w:sz w:val="17"/>
                                  <w:szCs w:val="17"/>
                                  <w14:ligatures w14:val="none"/>
                                </w:rPr>
                                <w:t> your preferences | </w:t>
                              </w:r>
                              <w:proofErr w:type="spellStart"/>
                              <w:r w:rsidRPr="005B14F5">
                                <w:rPr>
                                  <w:rFonts w:ascii="Helvetica" w:eastAsia="Times New Roman" w:hAnsi="Helvetica" w:cs="Helvetica"/>
                                  <w:color w:val="9D9E9F"/>
                                  <w:kern w:val="0"/>
                                  <w:sz w:val="17"/>
                                  <w:szCs w:val="17"/>
                                  <w14:ligatures w14:val="none"/>
                                </w:rPr>
                                <w:fldChar w:fldCharType="begin"/>
                              </w:r>
                              <w:r w:rsidRPr="005B14F5">
                                <w:rPr>
                                  <w:rFonts w:ascii="Helvetica" w:eastAsia="Times New Roman" w:hAnsi="Helvetica" w:cs="Helvetica"/>
                                  <w:color w:val="9D9E9F"/>
                                  <w:kern w:val="0"/>
                                  <w:sz w:val="17"/>
                                  <w:szCs w:val="17"/>
                                  <w14:ligatures w14:val="none"/>
                                </w:rPr>
                                <w:instrText xml:space="preserve"> HYPERLINK "https://t.e2ma.net/optout/5pa3ol/1iab0o?s=pfTGB_6FYT7kP-uFn8yRtr7Xma5n0XnSqgMR0G3x6u4" \t "_blank" </w:instrText>
                              </w:r>
                              <w:r w:rsidRPr="005B14F5">
                                <w:rPr>
                                  <w:rFonts w:ascii="Helvetica" w:eastAsia="Times New Roman" w:hAnsi="Helvetica" w:cs="Helvetica"/>
                                  <w:color w:val="9D9E9F"/>
                                  <w:kern w:val="0"/>
                                  <w:sz w:val="17"/>
                                  <w:szCs w:val="17"/>
                                  <w14:ligatures w14:val="none"/>
                                </w:rPr>
                                <w:fldChar w:fldCharType="separate"/>
                              </w:r>
                              <w:r w:rsidRPr="005B14F5">
                                <w:rPr>
                                  <w:rFonts w:ascii="Helvetica" w:eastAsia="Times New Roman" w:hAnsi="Helvetica" w:cs="Helvetica"/>
                                  <w:b/>
                                  <w:bCs/>
                                  <w:color w:val="63C4EE"/>
                                  <w:kern w:val="0"/>
                                  <w:sz w:val="17"/>
                                  <w:szCs w:val="17"/>
                                  <w14:ligatures w14:val="none"/>
                                </w:rPr>
                                <w:t>Opt</w:t>
                              </w:r>
                              <w:proofErr w:type="spellEnd"/>
                              <w:r w:rsidRPr="005B14F5">
                                <w:rPr>
                                  <w:rFonts w:ascii="Helvetica" w:eastAsia="Times New Roman" w:hAnsi="Helvetica" w:cs="Helvetica"/>
                                  <w:b/>
                                  <w:bCs/>
                                  <w:color w:val="63C4EE"/>
                                  <w:kern w:val="0"/>
                                  <w:sz w:val="17"/>
                                  <w:szCs w:val="17"/>
                                  <w14:ligatures w14:val="none"/>
                                </w:rPr>
                                <w:t xml:space="preserve"> out</w:t>
                              </w:r>
                              <w:r w:rsidRPr="005B14F5">
                                <w:rPr>
                                  <w:rFonts w:ascii="Helvetica" w:eastAsia="Times New Roman" w:hAnsi="Helvetica" w:cs="Helvetica"/>
                                  <w:color w:val="9D9E9F"/>
                                  <w:kern w:val="0"/>
                                  <w:sz w:val="17"/>
                                  <w:szCs w:val="17"/>
                                  <w14:ligatures w14:val="none"/>
                                </w:rPr>
                                <w:fldChar w:fldCharType="end"/>
                              </w:r>
                              <w:r w:rsidRPr="005B14F5">
                                <w:rPr>
                                  <w:rFonts w:ascii="Helvetica" w:eastAsia="Times New Roman" w:hAnsi="Helvetica" w:cs="Helvetica"/>
                                  <w:color w:val="9D9E9F"/>
                                  <w:kern w:val="0"/>
                                  <w:sz w:val="17"/>
                                  <w:szCs w:val="17"/>
                                  <w14:ligatures w14:val="none"/>
                                </w:rPr>
                                <w:t> using </w:t>
                              </w:r>
                              <w:proofErr w:type="spellStart"/>
                              <w:r w:rsidRPr="005B14F5">
                                <w:rPr>
                                  <w:rFonts w:ascii="Helvetica" w:eastAsia="Times New Roman" w:hAnsi="Helvetica" w:cs="Helvetica"/>
                                  <w:b/>
                                  <w:bCs/>
                                  <w:color w:val="9D9E9F"/>
                                  <w:kern w:val="0"/>
                                  <w:sz w:val="17"/>
                                  <w:szCs w:val="17"/>
                                  <w14:ligatures w14:val="none"/>
                                </w:rPr>
                                <w:t>TrueRemove</w:t>
                              </w:r>
                              <w:proofErr w:type="spellEnd"/>
                              <w:r w:rsidRPr="005B14F5">
                                <w:rPr>
                                  <w:rFonts w:ascii="Helvetica" w:eastAsia="Times New Roman" w:hAnsi="Helvetica" w:cs="Helvetica"/>
                                  <w:color w:val="9D9E9F"/>
                                  <w:kern w:val="0"/>
                                  <w:sz w:val="17"/>
                                  <w:szCs w:val="17"/>
                                  <w14:ligatures w14:val="none"/>
                                </w:rPr>
                                <w:t>™</w:t>
                              </w:r>
                              <w:r w:rsidRPr="005B14F5">
                                <w:rPr>
                                  <w:rFonts w:ascii="Helvetica" w:eastAsia="Times New Roman" w:hAnsi="Helvetica" w:cs="Helvetica"/>
                                  <w:color w:val="9D9E9F"/>
                                  <w:kern w:val="0"/>
                                  <w:sz w:val="17"/>
                                  <w:szCs w:val="17"/>
                                  <w14:ligatures w14:val="none"/>
                                </w:rPr>
                                <w:br/>
                                <w:t>Got this as a forward? </w:t>
                              </w:r>
                              <w:hyperlink r:id="rId41" w:tgtFrame="_blank" w:history="1">
                                <w:r w:rsidRPr="005B14F5">
                                  <w:rPr>
                                    <w:rFonts w:ascii="Helvetica" w:eastAsia="Times New Roman" w:hAnsi="Helvetica" w:cs="Helvetica"/>
                                    <w:b/>
                                    <w:bCs/>
                                    <w:color w:val="63C4EE"/>
                                    <w:kern w:val="0"/>
                                    <w:sz w:val="17"/>
                                    <w:szCs w:val="17"/>
                                    <w14:ligatures w14:val="none"/>
                                  </w:rPr>
                                  <w:t>Sign up</w:t>
                                </w:r>
                              </w:hyperlink>
                              <w:r w:rsidRPr="005B14F5">
                                <w:rPr>
                                  <w:rFonts w:ascii="Helvetica" w:eastAsia="Times New Roman" w:hAnsi="Helvetica" w:cs="Helvetica"/>
                                  <w:color w:val="9D9E9F"/>
                                  <w:kern w:val="0"/>
                                  <w:sz w:val="17"/>
                                  <w:szCs w:val="17"/>
                                  <w14:ligatures w14:val="none"/>
                                </w:rPr>
                                <w:t> to receive our future emails.</w:t>
                              </w:r>
                              <w:r w:rsidRPr="005B14F5">
                                <w:rPr>
                                  <w:rFonts w:ascii="Helvetica" w:eastAsia="Times New Roman" w:hAnsi="Helvetica" w:cs="Helvetica"/>
                                  <w:color w:val="9D9E9F"/>
                                  <w:kern w:val="0"/>
                                  <w:sz w:val="17"/>
                                  <w:szCs w:val="17"/>
                                  <w14:ligatures w14:val="none"/>
                                </w:rPr>
                                <w:br/>
                                <w:t>View this email </w:t>
                              </w:r>
                              <w:hyperlink r:id="rId42" w:tgtFrame="_blank" w:history="1">
                                <w:r w:rsidRPr="005B14F5">
                                  <w:rPr>
                                    <w:rFonts w:ascii="Helvetica" w:eastAsia="Times New Roman" w:hAnsi="Helvetica" w:cs="Helvetica"/>
                                    <w:b/>
                                    <w:bCs/>
                                    <w:color w:val="63C4EE"/>
                                    <w:kern w:val="0"/>
                                    <w:sz w:val="17"/>
                                    <w:szCs w:val="17"/>
                                    <w14:ligatures w14:val="none"/>
                                  </w:rPr>
                                  <w:t>online</w:t>
                                </w:r>
                              </w:hyperlink>
                              <w:r w:rsidRPr="005B14F5">
                                <w:rPr>
                                  <w:rFonts w:ascii="Helvetica" w:eastAsia="Times New Roman" w:hAnsi="Helvetica" w:cs="Helvetica"/>
                                  <w:color w:val="9D9E9F"/>
                                  <w:kern w:val="0"/>
                                  <w:sz w:val="17"/>
                                  <w:szCs w:val="17"/>
                                  <w14:ligatures w14:val="none"/>
                                </w:rPr>
                                <w:t>.</w:t>
                              </w:r>
                            </w:p>
                          </w:tc>
                        </w:tr>
                        <w:tr w:rsidR="005B14F5" w:rsidRPr="005B14F5" w14:paraId="3C9EE7BA" w14:textId="77777777">
                          <w:trPr>
                            <w:tblCellSpacing w:w="0" w:type="dxa"/>
                          </w:trPr>
                          <w:tc>
                            <w:tcPr>
                              <w:tcW w:w="0" w:type="auto"/>
                              <w:hideMark/>
                            </w:tcPr>
                            <w:p w14:paraId="001EE75F" w14:textId="77777777" w:rsidR="005B14F5" w:rsidRPr="005B14F5" w:rsidRDefault="005B14F5" w:rsidP="005B14F5">
                              <w:pPr>
                                <w:spacing w:after="0" w:line="240" w:lineRule="auto"/>
                                <w:rPr>
                                  <w:rFonts w:ascii="Helvetica" w:eastAsia="Times New Roman" w:hAnsi="Helvetica" w:cs="Helvetica"/>
                                  <w:kern w:val="0"/>
                                  <w:sz w:val="17"/>
                                  <w:szCs w:val="17"/>
                                  <w14:ligatures w14:val="none"/>
                                </w:rPr>
                              </w:pPr>
                              <w:hyperlink r:id="rId43" w:anchor="m_-8089636904939507525_m_7126221207903267141_" w:history="1">
                                <w:r w:rsidRPr="005B14F5">
                                  <w:rPr>
                                    <w:rFonts w:ascii="Helvetica" w:eastAsia="Times New Roman" w:hAnsi="Helvetica" w:cs="Helvetica"/>
                                    <w:color w:val="9D9E9F"/>
                                    <w:kern w:val="0"/>
                                    <w:sz w:val="17"/>
                                    <w:szCs w:val="17"/>
                                    <w:u w:val="single"/>
                                    <w14:ligatures w14:val="none"/>
                                  </w:rPr>
                                  <w:t>79 N. Clinton Avenue</w:t>
                                </w:r>
                                <w:r w:rsidRPr="005B14F5">
                                  <w:rPr>
                                    <w:rFonts w:ascii="Helvetica" w:eastAsia="Times New Roman" w:hAnsi="Helvetica" w:cs="Helvetica"/>
                                    <w:color w:val="9D9E9F"/>
                                    <w:kern w:val="0"/>
                                    <w:sz w:val="17"/>
                                    <w:szCs w:val="17"/>
                                    <w14:ligatures w14:val="none"/>
                                  </w:rPr>
                                  <w:br/>
                                </w:r>
                                <w:r w:rsidRPr="005B14F5">
                                  <w:rPr>
                                    <w:rFonts w:ascii="Helvetica" w:eastAsia="Times New Roman" w:hAnsi="Helvetica" w:cs="Helvetica"/>
                                    <w:color w:val="9D9E9F"/>
                                    <w:kern w:val="0"/>
                                    <w:sz w:val="17"/>
                                    <w:szCs w:val="17"/>
                                    <w:u w:val="single"/>
                                    <w14:ligatures w14:val="none"/>
                                  </w:rPr>
                                  <w:t>Rochester, NY | 14604 US</w:t>
                                </w:r>
                              </w:hyperlink>
                            </w:p>
                          </w:tc>
                        </w:tr>
                        <w:tr w:rsidR="005B14F5" w:rsidRPr="005B14F5" w14:paraId="44C0A651" w14:textId="77777777">
                          <w:trPr>
                            <w:tblCellSpacing w:w="0" w:type="dxa"/>
                          </w:trPr>
                          <w:tc>
                            <w:tcPr>
                              <w:tcW w:w="0" w:type="auto"/>
                              <w:tcMar>
                                <w:top w:w="300" w:type="dxa"/>
                                <w:left w:w="0" w:type="dxa"/>
                                <w:bottom w:w="0" w:type="dxa"/>
                                <w:right w:w="0" w:type="dxa"/>
                              </w:tcMar>
                              <w:hideMark/>
                            </w:tcPr>
                            <w:p w14:paraId="372C9799" w14:textId="77777777" w:rsidR="005B14F5" w:rsidRPr="005B14F5" w:rsidRDefault="005B14F5" w:rsidP="005B14F5">
                              <w:pPr>
                                <w:spacing w:after="0" w:line="240" w:lineRule="auto"/>
                                <w:rPr>
                                  <w:rFonts w:ascii="Helvetica" w:eastAsia="Times New Roman" w:hAnsi="Helvetica" w:cs="Helvetica"/>
                                  <w:kern w:val="0"/>
                                  <w:sz w:val="17"/>
                                  <w:szCs w:val="17"/>
                                  <w14:ligatures w14:val="none"/>
                                </w:rPr>
                              </w:pPr>
                              <w:hyperlink r:id="rId44" w:tgtFrame="_blank" w:history="1">
                                <w:r w:rsidRPr="005B14F5">
                                  <w:rPr>
                                    <w:rFonts w:ascii="Helvetica" w:eastAsia="Times New Roman" w:hAnsi="Helvetica" w:cs="Helvetica"/>
                                    <w:color w:val="9D9E9F"/>
                                    <w:kern w:val="0"/>
                                    <w:sz w:val="17"/>
                                    <w:szCs w:val="17"/>
                                    <w:u w:val="single"/>
                                    <w14:ligatures w14:val="none"/>
                                  </w:rPr>
                                  <w:t>This email was sent to wewynne1@gmail.com.</w:t>
                                </w:r>
                                <w:r w:rsidRPr="005B14F5">
                                  <w:rPr>
                                    <w:rFonts w:ascii="Helvetica" w:eastAsia="Times New Roman" w:hAnsi="Helvetica" w:cs="Helvetica"/>
                                    <w:color w:val="9D9E9F"/>
                                    <w:kern w:val="0"/>
                                    <w:sz w:val="17"/>
                                    <w:szCs w:val="17"/>
                                    <w14:ligatures w14:val="none"/>
                                  </w:rPr>
                                  <w:br/>
                                </w:r>
                                <w:r w:rsidRPr="005B14F5">
                                  <w:rPr>
                                    <w:rFonts w:ascii="Helvetica" w:eastAsia="Times New Roman" w:hAnsi="Helvetica" w:cs="Helvetica"/>
                                    <w:i/>
                                    <w:iCs/>
                                    <w:color w:val="9D9E9F"/>
                                    <w:kern w:val="0"/>
                                    <w:sz w:val="17"/>
                                    <w:szCs w:val="17"/>
                                    <w14:ligatures w14:val="none"/>
                                  </w:rPr>
                                  <w:t>To continue receiving our emails, add us to your address book.</w:t>
                                </w:r>
                              </w:hyperlink>
                            </w:p>
                          </w:tc>
                        </w:tr>
                      </w:tbl>
                      <w:p w14:paraId="2DB9542F"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c>
                      <w:tcPr>
                        <w:tcW w:w="2190" w:type="dxa"/>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190"/>
                        </w:tblGrid>
                        <w:tr w:rsidR="005B14F5" w:rsidRPr="005B14F5" w14:paraId="01273A21" w14:textId="77777777">
                          <w:trPr>
                            <w:tblCellSpacing w:w="0" w:type="dxa"/>
                            <w:jc w:val="center"/>
                          </w:trPr>
                          <w:tc>
                            <w:tcPr>
                              <w:tcW w:w="0" w:type="auto"/>
                              <w:tcMar>
                                <w:top w:w="300" w:type="dxa"/>
                                <w:left w:w="0" w:type="dxa"/>
                                <w:bottom w:w="0" w:type="dxa"/>
                                <w:right w:w="0" w:type="dxa"/>
                              </w:tcMar>
                              <w:vAlign w:val="bottom"/>
                              <w:hideMark/>
                            </w:tcPr>
                            <w:tbl>
                              <w:tblPr>
                                <w:tblW w:w="0" w:type="auto"/>
                                <w:jc w:val="center"/>
                                <w:tblCellSpacing w:w="0" w:type="dxa"/>
                                <w:tblCellMar>
                                  <w:left w:w="0" w:type="dxa"/>
                                  <w:right w:w="0" w:type="dxa"/>
                                </w:tblCellMar>
                                <w:tblLook w:val="04A0" w:firstRow="1" w:lastRow="0" w:firstColumn="1" w:lastColumn="0" w:noHBand="0" w:noVBand="1"/>
                              </w:tblPr>
                              <w:tblGrid>
                                <w:gridCol w:w="1355"/>
                              </w:tblGrid>
                              <w:tr w:rsidR="005B14F5" w:rsidRPr="005B14F5" w14:paraId="47591241" w14:textId="77777777" w:rsidTr="005B14F5">
                                <w:trPr>
                                  <w:tblCellSpacing w:w="0" w:type="dxa"/>
                                  <w:jc w:val="center"/>
                                </w:trPr>
                                <w:tc>
                                  <w:tcPr>
                                    <w:tcW w:w="0" w:type="auto"/>
                                    <w:tcMar>
                                      <w:top w:w="0" w:type="dxa"/>
                                      <w:left w:w="0" w:type="dxa"/>
                                      <w:bottom w:w="90" w:type="dxa"/>
                                      <w:right w:w="0" w:type="dxa"/>
                                    </w:tcMar>
                                    <w:vAlign w:val="center"/>
                                    <w:hideMark/>
                                  </w:tcPr>
                                  <w:p w14:paraId="39DF51FC" w14:textId="77777777" w:rsidR="005B14F5" w:rsidRPr="005B14F5" w:rsidRDefault="005B14F5" w:rsidP="005B14F5">
                                    <w:pPr>
                                      <w:spacing w:after="0" w:line="240" w:lineRule="auto"/>
                                      <w:rPr>
                                        <w:rFonts w:ascii="Arial" w:eastAsia="Times New Roman" w:hAnsi="Arial" w:cs="Arial"/>
                                        <w:kern w:val="0"/>
                                        <w:sz w:val="18"/>
                                        <w:szCs w:val="18"/>
                                        <w14:ligatures w14:val="none"/>
                                      </w:rPr>
                                    </w:pPr>
                                    <w:r w:rsidRPr="005B14F5">
                                      <w:rPr>
                                        <w:rFonts w:ascii="Arial" w:eastAsia="Times New Roman" w:hAnsi="Arial" w:cs="Arial"/>
                                        <w:noProof/>
                                        <w:color w:val="1155CC"/>
                                        <w:kern w:val="0"/>
                                        <w:sz w:val="18"/>
                                        <w:szCs w:val="18"/>
                                        <w14:ligatures w14:val="none"/>
                                      </w:rPr>
                                      <w:drawing>
                                        <wp:inline distT="0" distB="0" distL="0" distR="0" wp14:anchorId="634EAEA6" wp14:editId="5C8F0F03">
                                          <wp:extent cx="860425" cy="161290"/>
                                          <wp:effectExtent l="0" t="0" r="0" b="0"/>
                                          <wp:docPr id="39" name="Picture 22" descr="powered by emma">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owered by emma">
                                                    <a:hlinkClick r:id="rId45" tgtFrame="&quot;_blank&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60425" cy="161290"/>
                                                  </a:xfrm>
                                                  <a:prstGeom prst="rect">
                                                    <a:avLst/>
                                                  </a:prstGeom>
                                                  <a:noFill/>
                                                  <a:ln>
                                                    <a:noFill/>
                                                  </a:ln>
                                                </pic:spPr>
                                              </pic:pic>
                                            </a:graphicData>
                                          </a:graphic>
                                        </wp:inline>
                                      </w:drawing>
                                    </w:r>
                                  </w:p>
                                </w:tc>
                              </w:tr>
                            </w:tbl>
                            <w:p w14:paraId="3F1E1C0F" w14:textId="77777777" w:rsidR="005B14F5" w:rsidRPr="005B14F5" w:rsidRDefault="005B14F5" w:rsidP="005B14F5">
                              <w:pPr>
                                <w:spacing w:after="0" w:line="240" w:lineRule="auto"/>
                                <w:jc w:val="center"/>
                                <w:rPr>
                                  <w:rFonts w:ascii="Arial" w:eastAsia="Times New Roman" w:hAnsi="Arial" w:cs="Arial"/>
                                  <w:kern w:val="0"/>
                                  <w:sz w:val="18"/>
                                  <w:szCs w:val="18"/>
                                  <w14:ligatures w14:val="none"/>
                                </w:rPr>
                              </w:pPr>
                            </w:p>
                          </w:tc>
                        </w:tr>
                      </w:tbl>
                      <w:p w14:paraId="58EDACD3" w14:textId="77777777" w:rsidR="005B14F5" w:rsidRPr="005B14F5" w:rsidRDefault="005B14F5" w:rsidP="005B14F5">
                        <w:pPr>
                          <w:spacing w:after="0" w:line="240" w:lineRule="auto"/>
                          <w:jc w:val="center"/>
                          <w:rPr>
                            <w:rFonts w:ascii="Arial" w:eastAsia="Times New Roman" w:hAnsi="Arial" w:cs="Arial"/>
                            <w:kern w:val="0"/>
                            <w:sz w:val="18"/>
                            <w:szCs w:val="18"/>
                            <w14:ligatures w14:val="none"/>
                          </w:rPr>
                        </w:pPr>
                      </w:p>
                    </w:tc>
                  </w:tr>
                </w:tbl>
                <w:p w14:paraId="32A6C34C" w14:textId="77777777" w:rsidR="005B14F5" w:rsidRPr="005B14F5" w:rsidRDefault="005B14F5" w:rsidP="005B14F5">
                  <w:pPr>
                    <w:spacing w:after="0" w:line="240" w:lineRule="auto"/>
                    <w:rPr>
                      <w:rFonts w:ascii="Arial" w:eastAsia="Times New Roman" w:hAnsi="Arial" w:cs="Arial"/>
                      <w:kern w:val="0"/>
                      <w:sz w:val="18"/>
                      <w:szCs w:val="18"/>
                      <w14:ligatures w14:val="none"/>
                    </w:rPr>
                  </w:pPr>
                </w:p>
              </w:tc>
            </w:tr>
            <w:tr w:rsidR="005B14F5" w:rsidRPr="005B14F5" w14:paraId="7DEF047A" w14:textId="77777777">
              <w:trPr>
                <w:tblCellSpacing w:w="0" w:type="dxa"/>
                <w:jc w:val="center"/>
              </w:trPr>
              <w:tc>
                <w:tcPr>
                  <w:tcW w:w="0" w:type="auto"/>
                  <w:hideMark/>
                </w:tcPr>
                <w:p w14:paraId="6C75CAB9" w14:textId="77777777" w:rsidR="005B14F5" w:rsidRPr="005B14F5" w:rsidRDefault="005B14F5" w:rsidP="005B14F5">
                  <w:pPr>
                    <w:spacing w:after="0" w:line="0" w:lineRule="atLeast"/>
                    <w:rPr>
                      <w:rFonts w:ascii="Arial" w:eastAsia="Times New Roman" w:hAnsi="Arial" w:cs="Arial"/>
                      <w:kern w:val="0"/>
                      <w:sz w:val="2"/>
                      <w:szCs w:val="2"/>
                      <w14:ligatures w14:val="none"/>
                    </w:rPr>
                  </w:pPr>
                  <w:r w:rsidRPr="005B14F5">
                    <w:rPr>
                      <w:rFonts w:ascii="Arial" w:eastAsia="Times New Roman" w:hAnsi="Arial" w:cs="Arial"/>
                      <w:noProof/>
                      <w:kern w:val="0"/>
                      <w:sz w:val="2"/>
                      <w:szCs w:val="2"/>
                      <w14:ligatures w14:val="none"/>
                    </w:rPr>
                    <w:drawing>
                      <wp:inline distT="0" distB="0" distL="0" distR="0" wp14:anchorId="773FD7D4" wp14:editId="6747D5E0">
                        <wp:extent cx="8890" cy="8890"/>
                        <wp:effectExtent l="0" t="0" r="0" b="0"/>
                        <wp:docPr id="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bl>
          <w:p w14:paraId="558BC477" w14:textId="77777777" w:rsidR="005B14F5" w:rsidRPr="005B14F5" w:rsidRDefault="005B14F5" w:rsidP="005B14F5">
            <w:pPr>
              <w:spacing w:after="0" w:line="240" w:lineRule="auto"/>
              <w:jc w:val="center"/>
              <w:rPr>
                <w:rFonts w:ascii="Arial" w:eastAsia="Times New Roman" w:hAnsi="Arial" w:cs="Arial"/>
                <w:kern w:val="0"/>
                <w:sz w:val="18"/>
                <w:szCs w:val="18"/>
                <w14:ligatures w14:val="none"/>
              </w:rPr>
            </w:pPr>
          </w:p>
        </w:tc>
      </w:tr>
    </w:tbl>
    <w:p w14:paraId="7D6E1378" w14:textId="77777777" w:rsidR="00644730" w:rsidRDefault="00644730"/>
    <w:sectPr w:rsidR="006447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05FAF"/>
    <w:multiLevelType w:val="multilevel"/>
    <w:tmpl w:val="EFE23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66828A1"/>
    <w:multiLevelType w:val="multilevel"/>
    <w:tmpl w:val="D71AA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E62062"/>
    <w:multiLevelType w:val="multilevel"/>
    <w:tmpl w:val="F4F8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160C2D"/>
    <w:multiLevelType w:val="multilevel"/>
    <w:tmpl w:val="BD060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39707041">
    <w:abstractNumId w:val="3"/>
  </w:num>
  <w:num w:numId="2" w16cid:durableId="386609360">
    <w:abstractNumId w:val="1"/>
  </w:num>
  <w:num w:numId="3" w16cid:durableId="1629627034">
    <w:abstractNumId w:val="2"/>
  </w:num>
  <w:num w:numId="4" w16cid:durableId="4857821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4F5"/>
    <w:rsid w:val="002D4C78"/>
    <w:rsid w:val="0034427C"/>
    <w:rsid w:val="00423573"/>
    <w:rsid w:val="005B14F5"/>
    <w:rsid w:val="00644730"/>
    <w:rsid w:val="00837105"/>
    <w:rsid w:val="00CD1BC8"/>
    <w:rsid w:val="00DC5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D80F5"/>
  <w15:chartTrackingRefBased/>
  <w15:docId w15:val="{612939C5-47A7-4E68-A6E2-C6C1361BB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623886">
      <w:bodyDiv w:val="1"/>
      <w:marLeft w:val="0"/>
      <w:marRight w:val="0"/>
      <w:marTop w:val="0"/>
      <w:marBottom w:val="0"/>
      <w:divBdr>
        <w:top w:val="none" w:sz="0" w:space="0" w:color="auto"/>
        <w:left w:val="none" w:sz="0" w:space="0" w:color="auto"/>
        <w:bottom w:val="none" w:sz="0" w:space="0" w:color="auto"/>
        <w:right w:val="none" w:sz="0" w:space="0" w:color="auto"/>
      </w:divBdr>
      <w:divsChild>
        <w:div w:id="1669481933">
          <w:marLeft w:val="0"/>
          <w:marRight w:val="0"/>
          <w:marTop w:val="0"/>
          <w:marBottom w:val="0"/>
          <w:divBdr>
            <w:top w:val="none" w:sz="0" w:space="0" w:color="auto"/>
            <w:left w:val="none" w:sz="0" w:space="0" w:color="auto"/>
            <w:bottom w:val="none" w:sz="0" w:space="0" w:color="auto"/>
            <w:right w:val="none" w:sz="0" w:space="0" w:color="auto"/>
          </w:divBdr>
        </w:div>
        <w:div w:id="594872894">
          <w:marLeft w:val="0"/>
          <w:marRight w:val="0"/>
          <w:marTop w:val="0"/>
          <w:marBottom w:val="0"/>
          <w:divBdr>
            <w:top w:val="none" w:sz="0" w:space="0" w:color="auto"/>
            <w:left w:val="none" w:sz="0" w:space="0" w:color="auto"/>
            <w:bottom w:val="none" w:sz="0" w:space="0" w:color="auto"/>
            <w:right w:val="none" w:sz="0" w:space="0" w:color="auto"/>
          </w:divBdr>
          <w:divsChild>
            <w:div w:id="1589195000">
              <w:marLeft w:val="0"/>
              <w:marRight w:val="0"/>
              <w:marTop w:val="0"/>
              <w:marBottom w:val="0"/>
              <w:divBdr>
                <w:top w:val="none" w:sz="0" w:space="0" w:color="auto"/>
                <w:left w:val="none" w:sz="0" w:space="0" w:color="auto"/>
                <w:bottom w:val="none" w:sz="0" w:space="0" w:color="auto"/>
                <w:right w:val="none" w:sz="0" w:space="0" w:color="auto"/>
              </w:divBdr>
              <w:divsChild>
                <w:div w:id="1764916368">
                  <w:marLeft w:val="0"/>
                  <w:marRight w:val="0"/>
                  <w:marTop w:val="0"/>
                  <w:marBottom w:val="0"/>
                  <w:divBdr>
                    <w:top w:val="none" w:sz="0" w:space="0" w:color="auto"/>
                    <w:left w:val="none" w:sz="0" w:space="0" w:color="auto"/>
                    <w:bottom w:val="none" w:sz="0" w:space="0" w:color="auto"/>
                    <w:right w:val="none" w:sz="0" w:space="0" w:color="auto"/>
                  </w:divBdr>
                </w:div>
                <w:div w:id="1007099306">
                  <w:marLeft w:val="0"/>
                  <w:marRight w:val="0"/>
                  <w:marTop w:val="0"/>
                  <w:marBottom w:val="0"/>
                  <w:divBdr>
                    <w:top w:val="none" w:sz="0" w:space="0" w:color="auto"/>
                    <w:left w:val="none" w:sz="0" w:space="0" w:color="auto"/>
                    <w:bottom w:val="none" w:sz="0" w:space="0" w:color="auto"/>
                    <w:right w:val="none" w:sz="0" w:space="0" w:color="auto"/>
                  </w:divBdr>
                </w:div>
                <w:div w:id="1961644642">
                  <w:marLeft w:val="0"/>
                  <w:marRight w:val="0"/>
                  <w:marTop w:val="0"/>
                  <w:marBottom w:val="0"/>
                  <w:divBdr>
                    <w:top w:val="none" w:sz="0" w:space="0" w:color="auto"/>
                    <w:left w:val="none" w:sz="0" w:space="0" w:color="auto"/>
                    <w:bottom w:val="none" w:sz="0" w:space="0" w:color="auto"/>
                    <w:right w:val="none" w:sz="0" w:space="0" w:color="auto"/>
                  </w:divBdr>
                  <w:divsChild>
                    <w:div w:id="211305653">
                      <w:marLeft w:val="0"/>
                      <w:marRight w:val="0"/>
                      <w:marTop w:val="0"/>
                      <w:marBottom w:val="0"/>
                      <w:divBdr>
                        <w:top w:val="none" w:sz="0" w:space="0" w:color="auto"/>
                        <w:left w:val="none" w:sz="0" w:space="0" w:color="auto"/>
                        <w:bottom w:val="none" w:sz="0" w:space="0" w:color="auto"/>
                        <w:right w:val="none" w:sz="0" w:space="0" w:color="auto"/>
                      </w:divBdr>
                    </w:div>
                  </w:divsChild>
                </w:div>
                <w:div w:id="1679966702">
                  <w:marLeft w:val="0"/>
                  <w:marRight w:val="0"/>
                  <w:marTop w:val="0"/>
                  <w:marBottom w:val="0"/>
                  <w:divBdr>
                    <w:top w:val="none" w:sz="0" w:space="0" w:color="auto"/>
                    <w:left w:val="none" w:sz="0" w:space="0" w:color="auto"/>
                    <w:bottom w:val="none" w:sz="0" w:space="0" w:color="auto"/>
                    <w:right w:val="none" w:sz="0" w:space="0" w:color="auto"/>
                  </w:divBdr>
                  <w:divsChild>
                    <w:div w:id="868101394">
                      <w:marLeft w:val="0"/>
                      <w:marRight w:val="0"/>
                      <w:marTop w:val="0"/>
                      <w:marBottom w:val="240"/>
                      <w:divBdr>
                        <w:top w:val="none" w:sz="0" w:space="0" w:color="auto"/>
                        <w:left w:val="none" w:sz="0" w:space="0" w:color="auto"/>
                        <w:bottom w:val="none" w:sz="0" w:space="0" w:color="auto"/>
                        <w:right w:val="none" w:sz="0" w:space="0" w:color="auto"/>
                      </w:divBdr>
                    </w:div>
                    <w:div w:id="452403973">
                      <w:marLeft w:val="0"/>
                      <w:marRight w:val="0"/>
                      <w:marTop w:val="0"/>
                      <w:marBottom w:val="150"/>
                      <w:divBdr>
                        <w:top w:val="none" w:sz="0" w:space="0" w:color="auto"/>
                        <w:left w:val="none" w:sz="0" w:space="0" w:color="auto"/>
                        <w:bottom w:val="none" w:sz="0" w:space="0" w:color="auto"/>
                        <w:right w:val="none" w:sz="0" w:space="0" w:color="auto"/>
                      </w:divBdr>
                    </w:div>
                    <w:div w:id="286473425">
                      <w:marLeft w:val="0"/>
                      <w:marRight w:val="0"/>
                      <w:marTop w:val="0"/>
                      <w:marBottom w:val="150"/>
                      <w:divBdr>
                        <w:top w:val="none" w:sz="0" w:space="0" w:color="auto"/>
                        <w:left w:val="none" w:sz="0" w:space="0" w:color="auto"/>
                        <w:bottom w:val="none" w:sz="0" w:space="0" w:color="auto"/>
                        <w:right w:val="none" w:sz="0" w:space="0" w:color="auto"/>
                      </w:divBdr>
                    </w:div>
                    <w:div w:id="1027490851">
                      <w:marLeft w:val="0"/>
                      <w:marRight w:val="0"/>
                      <w:marTop w:val="0"/>
                      <w:marBottom w:val="150"/>
                      <w:divBdr>
                        <w:top w:val="none" w:sz="0" w:space="0" w:color="auto"/>
                        <w:left w:val="none" w:sz="0" w:space="0" w:color="auto"/>
                        <w:bottom w:val="none" w:sz="0" w:space="0" w:color="auto"/>
                        <w:right w:val="none" w:sz="0" w:space="0" w:color="auto"/>
                      </w:divBdr>
                    </w:div>
                    <w:div w:id="2083066180">
                      <w:marLeft w:val="0"/>
                      <w:marRight w:val="0"/>
                      <w:marTop w:val="0"/>
                      <w:marBottom w:val="150"/>
                      <w:divBdr>
                        <w:top w:val="none" w:sz="0" w:space="0" w:color="auto"/>
                        <w:left w:val="none" w:sz="0" w:space="0" w:color="auto"/>
                        <w:bottom w:val="none" w:sz="0" w:space="0" w:color="auto"/>
                        <w:right w:val="none" w:sz="0" w:space="0" w:color="auto"/>
                      </w:divBdr>
                    </w:div>
                    <w:div w:id="1659069209">
                      <w:marLeft w:val="0"/>
                      <w:marRight w:val="0"/>
                      <w:marTop w:val="0"/>
                      <w:marBottom w:val="150"/>
                      <w:divBdr>
                        <w:top w:val="none" w:sz="0" w:space="0" w:color="auto"/>
                        <w:left w:val="none" w:sz="0" w:space="0" w:color="auto"/>
                        <w:bottom w:val="none" w:sz="0" w:space="0" w:color="auto"/>
                        <w:right w:val="none" w:sz="0" w:space="0" w:color="auto"/>
                      </w:divBdr>
                    </w:div>
                    <w:div w:id="1334183746">
                      <w:marLeft w:val="0"/>
                      <w:marRight w:val="0"/>
                      <w:marTop w:val="0"/>
                      <w:marBottom w:val="150"/>
                      <w:divBdr>
                        <w:top w:val="none" w:sz="0" w:space="0" w:color="auto"/>
                        <w:left w:val="none" w:sz="0" w:space="0" w:color="auto"/>
                        <w:bottom w:val="none" w:sz="0" w:space="0" w:color="auto"/>
                        <w:right w:val="none" w:sz="0" w:space="0" w:color="auto"/>
                      </w:divBdr>
                    </w:div>
                    <w:div w:id="16736146">
                      <w:marLeft w:val="0"/>
                      <w:marRight w:val="0"/>
                      <w:marTop w:val="0"/>
                      <w:marBottom w:val="150"/>
                      <w:divBdr>
                        <w:top w:val="none" w:sz="0" w:space="0" w:color="auto"/>
                        <w:left w:val="none" w:sz="0" w:space="0" w:color="auto"/>
                        <w:bottom w:val="none" w:sz="0" w:space="0" w:color="auto"/>
                        <w:right w:val="none" w:sz="0" w:space="0" w:color="auto"/>
                      </w:divBdr>
                    </w:div>
                    <w:div w:id="460541217">
                      <w:marLeft w:val="0"/>
                      <w:marRight w:val="0"/>
                      <w:marTop w:val="0"/>
                      <w:marBottom w:val="150"/>
                      <w:divBdr>
                        <w:top w:val="none" w:sz="0" w:space="0" w:color="auto"/>
                        <w:left w:val="none" w:sz="0" w:space="0" w:color="auto"/>
                        <w:bottom w:val="none" w:sz="0" w:space="0" w:color="auto"/>
                        <w:right w:val="none" w:sz="0" w:space="0" w:color="auto"/>
                      </w:divBdr>
                    </w:div>
                    <w:div w:id="206529652">
                      <w:marLeft w:val="0"/>
                      <w:marRight w:val="0"/>
                      <w:marTop w:val="0"/>
                      <w:marBottom w:val="150"/>
                      <w:divBdr>
                        <w:top w:val="none" w:sz="0" w:space="0" w:color="auto"/>
                        <w:left w:val="none" w:sz="0" w:space="0" w:color="auto"/>
                        <w:bottom w:val="none" w:sz="0" w:space="0" w:color="auto"/>
                        <w:right w:val="none" w:sz="0" w:space="0" w:color="auto"/>
                      </w:divBdr>
                    </w:div>
                  </w:divsChild>
                </w:div>
                <w:div w:id="2124107226">
                  <w:marLeft w:val="0"/>
                  <w:marRight w:val="0"/>
                  <w:marTop w:val="0"/>
                  <w:marBottom w:val="0"/>
                  <w:divBdr>
                    <w:top w:val="none" w:sz="0" w:space="0" w:color="auto"/>
                    <w:left w:val="none" w:sz="0" w:space="0" w:color="auto"/>
                    <w:bottom w:val="single" w:sz="12" w:space="0" w:color="CCCCCC"/>
                    <w:right w:val="none" w:sz="0" w:space="0" w:color="auto"/>
                  </w:divBdr>
                </w:div>
                <w:div w:id="1714501807">
                  <w:marLeft w:val="0"/>
                  <w:marRight w:val="0"/>
                  <w:marTop w:val="0"/>
                  <w:marBottom w:val="0"/>
                  <w:divBdr>
                    <w:top w:val="none" w:sz="0" w:space="0" w:color="auto"/>
                    <w:left w:val="none" w:sz="0" w:space="0" w:color="auto"/>
                    <w:bottom w:val="none" w:sz="0" w:space="0" w:color="auto"/>
                    <w:right w:val="none" w:sz="0" w:space="0" w:color="auto"/>
                  </w:divBdr>
                  <w:divsChild>
                    <w:div w:id="2131626776">
                      <w:marLeft w:val="0"/>
                      <w:marRight w:val="0"/>
                      <w:marTop w:val="0"/>
                      <w:marBottom w:val="150"/>
                      <w:divBdr>
                        <w:top w:val="none" w:sz="0" w:space="0" w:color="auto"/>
                        <w:left w:val="none" w:sz="0" w:space="0" w:color="auto"/>
                        <w:bottom w:val="none" w:sz="0" w:space="0" w:color="auto"/>
                        <w:right w:val="none" w:sz="0" w:space="0" w:color="auto"/>
                      </w:divBdr>
                    </w:div>
                    <w:div w:id="356197846">
                      <w:marLeft w:val="0"/>
                      <w:marRight w:val="0"/>
                      <w:marTop w:val="0"/>
                      <w:marBottom w:val="150"/>
                      <w:divBdr>
                        <w:top w:val="none" w:sz="0" w:space="0" w:color="auto"/>
                        <w:left w:val="none" w:sz="0" w:space="0" w:color="auto"/>
                        <w:bottom w:val="none" w:sz="0" w:space="0" w:color="auto"/>
                        <w:right w:val="none" w:sz="0" w:space="0" w:color="auto"/>
                      </w:divBdr>
                    </w:div>
                    <w:div w:id="669599245">
                      <w:marLeft w:val="0"/>
                      <w:marRight w:val="0"/>
                      <w:marTop w:val="0"/>
                      <w:marBottom w:val="150"/>
                      <w:divBdr>
                        <w:top w:val="none" w:sz="0" w:space="0" w:color="auto"/>
                        <w:left w:val="none" w:sz="0" w:space="0" w:color="auto"/>
                        <w:bottom w:val="none" w:sz="0" w:space="0" w:color="auto"/>
                        <w:right w:val="none" w:sz="0" w:space="0" w:color="auto"/>
                      </w:divBdr>
                    </w:div>
                    <w:div w:id="1802531075">
                      <w:marLeft w:val="0"/>
                      <w:marRight w:val="0"/>
                      <w:marTop w:val="0"/>
                      <w:marBottom w:val="150"/>
                      <w:divBdr>
                        <w:top w:val="none" w:sz="0" w:space="0" w:color="auto"/>
                        <w:left w:val="none" w:sz="0" w:space="0" w:color="auto"/>
                        <w:bottom w:val="none" w:sz="0" w:space="0" w:color="auto"/>
                        <w:right w:val="none" w:sz="0" w:space="0" w:color="auto"/>
                      </w:divBdr>
                    </w:div>
                    <w:div w:id="869341662">
                      <w:marLeft w:val="0"/>
                      <w:marRight w:val="0"/>
                      <w:marTop w:val="0"/>
                      <w:marBottom w:val="150"/>
                      <w:divBdr>
                        <w:top w:val="none" w:sz="0" w:space="0" w:color="auto"/>
                        <w:left w:val="none" w:sz="0" w:space="0" w:color="auto"/>
                        <w:bottom w:val="none" w:sz="0" w:space="0" w:color="auto"/>
                        <w:right w:val="none" w:sz="0" w:space="0" w:color="auto"/>
                      </w:divBdr>
                    </w:div>
                    <w:div w:id="1504786058">
                      <w:marLeft w:val="0"/>
                      <w:marRight w:val="0"/>
                      <w:marTop w:val="0"/>
                      <w:marBottom w:val="150"/>
                      <w:divBdr>
                        <w:top w:val="none" w:sz="0" w:space="0" w:color="auto"/>
                        <w:left w:val="none" w:sz="0" w:space="0" w:color="auto"/>
                        <w:bottom w:val="none" w:sz="0" w:space="0" w:color="auto"/>
                        <w:right w:val="none" w:sz="0" w:space="0" w:color="auto"/>
                      </w:divBdr>
                    </w:div>
                    <w:div w:id="1654943604">
                      <w:marLeft w:val="0"/>
                      <w:marRight w:val="0"/>
                      <w:marTop w:val="0"/>
                      <w:marBottom w:val="150"/>
                      <w:divBdr>
                        <w:top w:val="none" w:sz="0" w:space="0" w:color="auto"/>
                        <w:left w:val="none" w:sz="0" w:space="0" w:color="auto"/>
                        <w:bottom w:val="none" w:sz="0" w:space="0" w:color="auto"/>
                        <w:right w:val="none" w:sz="0" w:space="0" w:color="auto"/>
                      </w:divBdr>
                    </w:div>
                  </w:divsChild>
                </w:div>
                <w:div w:id="127358098">
                  <w:marLeft w:val="0"/>
                  <w:marRight w:val="0"/>
                  <w:marTop w:val="0"/>
                  <w:marBottom w:val="0"/>
                  <w:divBdr>
                    <w:top w:val="none" w:sz="0" w:space="0" w:color="auto"/>
                    <w:left w:val="none" w:sz="0" w:space="0" w:color="auto"/>
                    <w:bottom w:val="single" w:sz="12" w:space="0" w:color="CCCCCC"/>
                    <w:right w:val="none" w:sz="0" w:space="0" w:color="auto"/>
                  </w:divBdr>
                </w:div>
                <w:div w:id="766123207">
                  <w:marLeft w:val="0"/>
                  <w:marRight w:val="0"/>
                  <w:marTop w:val="0"/>
                  <w:marBottom w:val="0"/>
                  <w:divBdr>
                    <w:top w:val="none" w:sz="0" w:space="0" w:color="auto"/>
                    <w:left w:val="none" w:sz="0" w:space="0" w:color="auto"/>
                    <w:bottom w:val="none" w:sz="0" w:space="0" w:color="auto"/>
                    <w:right w:val="none" w:sz="0" w:space="0" w:color="auto"/>
                  </w:divBdr>
                  <w:divsChild>
                    <w:div w:id="1032337817">
                      <w:marLeft w:val="0"/>
                      <w:marRight w:val="0"/>
                      <w:marTop w:val="0"/>
                      <w:marBottom w:val="150"/>
                      <w:divBdr>
                        <w:top w:val="none" w:sz="0" w:space="0" w:color="auto"/>
                        <w:left w:val="none" w:sz="0" w:space="0" w:color="auto"/>
                        <w:bottom w:val="none" w:sz="0" w:space="0" w:color="auto"/>
                        <w:right w:val="none" w:sz="0" w:space="0" w:color="auto"/>
                      </w:divBdr>
                    </w:div>
                  </w:divsChild>
                </w:div>
                <w:div w:id="1159542059">
                  <w:marLeft w:val="0"/>
                  <w:marRight w:val="0"/>
                  <w:marTop w:val="0"/>
                  <w:marBottom w:val="0"/>
                  <w:divBdr>
                    <w:top w:val="none" w:sz="0" w:space="0" w:color="auto"/>
                    <w:left w:val="none" w:sz="0" w:space="0" w:color="auto"/>
                    <w:bottom w:val="single" w:sz="12" w:space="0" w:color="CCCCCC"/>
                    <w:right w:val="none" w:sz="0" w:space="0" w:color="auto"/>
                  </w:divBdr>
                </w:div>
                <w:div w:id="349835543">
                  <w:marLeft w:val="0"/>
                  <w:marRight w:val="0"/>
                  <w:marTop w:val="0"/>
                  <w:marBottom w:val="0"/>
                  <w:divBdr>
                    <w:top w:val="none" w:sz="0" w:space="0" w:color="auto"/>
                    <w:left w:val="none" w:sz="0" w:space="0" w:color="auto"/>
                    <w:bottom w:val="none" w:sz="0" w:space="0" w:color="auto"/>
                    <w:right w:val="none" w:sz="0" w:space="0" w:color="auto"/>
                  </w:divBdr>
                  <w:divsChild>
                    <w:div w:id="298847973">
                      <w:marLeft w:val="0"/>
                      <w:marRight w:val="0"/>
                      <w:marTop w:val="0"/>
                      <w:marBottom w:val="0"/>
                      <w:divBdr>
                        <w:top w:val="none" w:sz="0" w:space="0" w:color="E1E1E1"/>
                        <w:left w:val="none" w:sz="0" w:space="0" w:color="E1E1E1"/>
                        <w:bottom w:val="none" w:sz="0" w:space="0" w:color="E1E1E1"/>
                        <w:right w:val="none" w:sz="0" w:space="0" w:color="E1E1E1"/>
                      </w:divBdr>
                      <w:divsChild>
                        <w:div w:id="1877502281">
                          <w:marLeft w:val="0"/>
                          <w:marRight w:val="0"/>
                          <w:marTop w:val="0"/>
                          <w:marBottom w:val="150"/>
                          <w:divBdr>
                            <w:top w:val="none" w:sz="0" w:space="0" w:color="auto"/>
                            <w:left w:val="none" w:sz="0" w:space="0" w:color="auto"/>
                            <w:bottom w:val="none" w:sz="0" w:space="0" w:color="auto"/>
                            <w:right w:val="none" w:sz="0" w:space="0" w:color="auto"/>
                          </w:divBdr>
                        </w:div>
                        <w:div w:id="1221937671">
                          <w:marLeft w:val="0"/>
                          <w:marRight w:val="0"/>
                          <w:marTop w:val="0"/>
                          <w:marBottom w:val="150"/>
                          <w:divBdr>
                            <w:top w:val="none" w:sz="0" w:space="0" w:color="auto"/>
                            <w:left w:val="none" w:sz="0" w:space="0" w:color="auto"/>
                            <w:bottom w:val="none" w:sz="0" w:space="0" w:color="auto"/>
                            <w:right w:val="none" w:sz="0" w:space="0" w:color="auto"/>
                          </w:divBdr>
                        </w:div>
                      </w:divsChild>
                    </w:div>
                    <w:div w:id="1954242022">
                      <w:marLeft w:val="0"/>
                      <w:marRight w:val="0"/>
                      <w:marTop w:val="0"/>
                      <w:marBottom w:val="150"/>
                      <w:divBdr>
                        <w:top w:val="none" w:sz="0" w:space="0" w:color="auto"/>
                        <w:left w:val="none" w:sz="0" w:space="0" w:color="auto"/>
                        <w:bottom w:val="none" w:sz="0" w:space="0" w:color="auto"/>
                        <w:right w:val="none" w:sz="0" w:space="0" w:color="auto"/>
                      </w:divBdr>
                    </w:div>
                    <w:div w:id="1940598184">
                      <w:marLeft w:val="0"/>
                      <w:marRight w:val="0"/>
                      <w:marTop w:val="240"/>
                      <w:marBottom w:val="240"/>
                      <w:divBdr>
                        <w:top w:val="none" w:sz="0" w:space="0" w:color="auto"/>
                        <w:left w:val="none" w:sz="0" w:space="0" w:color="auto"/>
                        <w:bottom w:val="none" w:sz="0" w:space="0" w:color="auto"/>
                        <w:right w:val="none" w:sz="0" w:space="0" w:color="auto"/>
                      </w:divBdr>
                    </w:div>
                    <w:div w:id="249580820">
                      <w:marLeft w:val="0"/>
                      <w:marRight w:val="0"/>
                      <w:marTop w:val="240"/>
                      <w:marBottom w:val="240"/>
                      <w:divBdr>
                        <w:top w:val="none" w:sz="0" w:space="0" w:color="auto"/>
                        <w:left w:val="none" w:sz="0" w:space="0" w:color="auto"/>
                        <w:bottom w:val="none" w:sz="0" w:space="0" w:color="auto"/>
                        <w:right w:val="none" w:sz="0" w:space="0" w:color="auto"/>
                      </w:divBdr>
                    </w:div>
                    <w:div w:id="829907199">
                      <w:marLeft w:val="0"/>
                      <w:marRight w:val="0"/>
                      <w:marTop w:val="240"/>
                      <w:marBottom w:val="240"/>
                      <w:divBdr>
                        <w:top w:val="none" w:sz="0" w:space="0" w:color="auto"/>
                        <w:left w:val="none" w:sz="0" w:space="0" w:color="auto"/>
                        <w:bottom w:val="none" w:sz="0" w:space="0" w:color="auto"/>
                        <w:right w:val="none" w:sz="0" w:space="0" w:color="auto"/>
                      </w:divBdr>
                    </w:div>
                    <w:div w:id="1307587578">
                      <w:marLeft w:val="0"/>
                      <w:marRight w:val="0"/>
                      <w:marTop w:val="0"/>
                      <w:marBottom w:val="150"/>
                      <w:divBdr>
                        <w:top w:val="none" w:sz="0" w:space="0" w:color="auto"/>
                        <w:left w:val="none" w:sz="0" w:space="0" w:color="auto"/>
                        <w:bottom w:val="none" w:sz="0" w:space="0" w:color="auto"/>
                        <w:right w:val="none" w:sz="0" w:space="0" w:color="auto"/>
                      </w:divBdr>
                    </w:div>
                    <w:div w:id="640036217">
                      <w:marLeft w:val="0"/>
                      <w:marRight w:val="0"/>
                      <w:marTop w:val="240"/>
                      <w:marBottom w:val="240"/>
                      <w:divBdr>
                        <w:top w:val="none" w:sz="0" w:space="0" w:color="auto"/>
                        <w:left w:val="none" w:sz="0" w:space="0" w:color="auto"/>
                        <w:bottom w:val="none" w:sz="0" w:space="0" w:color="auto"/>
                        <w:right w:val="none" w:sz="0" w:space="0" w:color="auto"/>
                      </w:divBdr>
                    </w:div>
                  </w:divsChild>
                </w:div>
                <w:div w:id="1112943475">
                  <w:marLeft w:val="0"/>
                  <w:marRight w:val="0"/>
                  <w:marTop w:val="0"/>
                  <w:marBottom w:val="0"/>
                  <w:divBdr>
                    <w:top w:val="none" w:sz="0" w:space="0" w:color="auto"/>
                    <w:left w:val="none" w:sz="0" w:space="0" w:color="auto"/>
                    <w:bottom w:val="single" w:sz="12" w:space="0" w:color="CCCCCC"/>
                    <w:right w:val="none" w:sz="0" w:space="0" w:color="auto"/>
                  </w:divBdr>
                </w:div>
                <w:div w:id="895581481">
                  <w:marLeft w:val="0"/>
                  <w:marRight w:val="0"/>
                  <w:marTop w:val="0"/>
                  <w:marBottom w:val="0"/>
                  <w:divBdr>
                    <w:top w:val="none" w:sz="0" w:space="0" w:color="auto"/>
                    <w:left w:val="none" w:sz="0" w:space="0" w:color="auto"/>
                    <w:bottom w:val="none" w:sz="0" w:space="0" w:color="auto"/>
                    <w:right w:val="none" w:sz="0" w:space="0" w:color="auto"/>
                  </w:divBdr>
                  <w:divsChild>
                    <w:div w:id="54359506">
                      <w:marLeft w:val="0"/>
                      <w:marRight w:val="0"/>
                      <w:marTop w:val="0"/>
                      <w:marBottom w:val="150"/>
                      <w:divBdr>
                        <w:top w:val="none" w:sz="0" w:space="0" w:color="auto"/>
                        <w:left w:val="none" w:sz="0" w:space="0" w:color="auto"/>
                        <w:bottom w:val="none" w:sz="0" w:space="0" w:color="auto"/>
                        <w:right w:val="none" w:sz="0" w:space="0" w:color="auto"/>
                      </w:divBdr>
                    </w:div>
                  </w:divsChild>
                </w:div>
                <w:div w:id="784614438">
                  <w:marLeft w:val="0"/>
                  <w:marRight w:val="0"/>
                  <w:marTop w:val="0"/>
                  <w:marBottom w:val="0"/>
                  <w:divBdr>
                    <w:top w:val="none" w:sz="0" w:space="0" w:color="auto"/>
                    <w:left w:val="none" w:sz="0" w:space="0" w:color="auto"/>
                    <w:bottom w:val="none" w:sz="0" w:space="0" w:color="auto"/>
                    <w:right w:val="none" w:sz="0" w:space="0" w:color="auto"/>
                  </w:divBdr>
                  <w:divsChild>
                    <w:div w:id="297220938">
                      <w:marLeft w:val="0"/>
                      <w:marRight w:val="0"/>
                      <w:marTop w:val="0"/>
                      <w:marBottom w:val="150"/>
                      <w:divBdr>
                        <w:top w:val="none" w:sz="0" w:space="0" w:color="auto"/>
                        <w:left w:val="none" w:sz="0" w:space="0" w:color="auto"/>
                        <w:bottom w:val="none" w:sz="0" w:space="0" w:color="auto"/>
                        <w:right w:val="none" w:sz="0" w:space="0" w:color="auto"/>
                      </w:divBdr>
                    </w:div>
                  </w:divsChild>
                </w:div>
                <w:div w:id="630943233">
                  <w:marLeft w:val="0"/>
                  <w:marRight w:val="0"/>
                  <w:marTop w:val="0"/>
                  <w:marBottom w:val="0"/>
                  <w:divBdr>
                    <w:top w:val="none" w:sz="0" w:space="0" w:color="auto"/>
                    <w:left w:val="none" w:sz="0" w:space="0" w:color="auto"/>
                    <w:bottom w:val="none" w:sz="0" w:space="0" w:color="auto"/>
                    <w:right w:val="none" w:sz="0" w:space="0" w:color="auto"/>
                  </w:divBdr>
                  <w:divsChild>
                    <w:div w:id="1900882">
                      <w:marLeft w:val="0"/>
                      <w:marRight w:val="0"/>
                      <w:marTop w:val="0"/>
                      <w:marBottom w:val="150"/>
                      <w:divBdr>
                        <w:top w:val="none" w:sz="0" w:space="0" w:color="auto"/>
                        <w:left w:val="none" w:sz="0" w:space="0" w:color="auto"/>
                        <w:bottom w:val="none" w:sz="0" w:space="0" w:color="auto"/>
                        <w:right w:val="none" w:sz="0" w:space="0" w:color="auto"/>
                      </w:divBdr>
                    </w:div>
                  </w:divsChild>
                </w:div>
                <w:div w:id="588386307">
                  <w:marLeft w:val="0"/>
                  <w:marRight w:val="0"/>
                  <w:marTop w:val="0"/>
                  <w:marBottom w:val="0"/>
                  <w:divBdr>
                    <w:top w:val="none" w:sz="0" w:space="0" w:color="auto"/>
                    <w:left w:val="none" w:sz="0" w:space="0" w:color="auto"/>
                    <w:bottom w:val="single" w:sz="12" w:space="0" w:color="CCCCCC"/>
                    <w:right w:val="none" w:sz="0" w:space="0" w:color="auto"/>
                  </w:divBdr>
                </w:div>
                <w:div w:id="838347744">
                  <w:marLeft w:val="0"/>
                  <w:marRight w:val="0"/>
                  <w:marTop w:val="0"/>
                  <w:marBottom w:val="0"/>
                  <w:divBdr>
                    <w:top w:val="none" w:sz="0" w:space="0" w:color="auto"/>
                    <w:left w:val="none" w:sz="0" w:space="0" w:color="auto"/>
                    <w:bottom w:val="none" w:sz="0" w:space="0" w:color="auto"/>
                    <w:right w:val="none" w:sz="0" w:space="0" w:color="auto"/>
                  </w:divBdr>
                  <w:divsChild>
                    <w:div w:id="1461725054">
                      <w:marLeft w:val="0"/>
                      <w:marRight w:val="0"/>
                      <w:marTop w:val="0"/>
                      <w:marBottom w:val="150"/>
                      <w:divBdr>
                        <w:top w:val="none" w:sz="0" w:space="0" w:color="auto"/>
                        <w:left w:val="none" w:sz="0" w:space="0" w:color="auto"/>
                        <w:bottom w:val="none" w:sz="0" w:space="0" w:color="auto"/>
                        <w:right w:val="none" w:sz="0" w:space="0" w:color="auto"/>
                      </w:divBdr>
                    </w:div>
                  </w:divsChild>
                </w:div>
                <w:div w:id="1880507049">
                  <w:marLeft w:val="0"/>
                  <w:marRight w:val="0"/>
                  <w:marTop w:val="0"/>
                  <w:marBottom w:val="0"/>
                  <w:divBdr>
                    <w:top w:val="none" w:sz="0" w:space="0" w:color="auto"/>
                    <w:left w:val="none" w:sz="0" w:space="0" w:color="auto"/>
                    <w:bottom w:val="none" w:sz="0" w:space="0" w:color="auto"/>
                    <w:right w:val="none" w:sz="0" w:space="0" w:color="auto"/>
                  </w:divBdr>
                </w:div>
                <w:div w:id="804351703">
                  <w:marLeft w:val="0"/>
                  <w:marRight w:val="0"/>
                  <w:marTop w:val="0"/>
                  <w:marBottom w:val="0"/>
                  <w:divBdr>
                    <w:top w:val="none" w:sz="0" w:space="0" w:color="auto"/>
                    <w:left w:val="none" w:sz="0" w:space="0" w:color="auto"/>
                    <w:bottom w:val="none" w:sz="0" w:space="0" w:color="auto"/>
                    <w:right w:val="none" w:sz="0" w:space="0" w:color="auto"/>
                  </w:divBdr>
                  <w:divsChild>
                    <w:div w:id="1641881450">
                      <w:marLeft w:val="0"/>
                      <w:marRight w:val="0"/>
                      <w:marTop w:val="0"/>
                      <w:marBottom w:val="150"/>
                      <w:divBdr>
                        <w:top w:val="none" w:sz="0" w:space="0" w:color="auto"/>
                        <w:left w:val="none" w:sz="0" w:space="0" w:color="auto"/>
                        <w:bottom w:val="none" w:sz="0" w:space="0" w:color="auto"/>
                        <w:right w:val="none" w:sz="0" w:space="0" w:color="auto"/>
                      </w:divBdr>
                    </w:div>
                  </w:divsChild>
                </w:div>
                <w:div w:id="1806199197">
                  <w:marLeft w:val="0"/>
                  <w:marRight w:val="0"/>
                  <w:marTop w:val="0"/>
                  <w:marBottom w:val="0"/>
                  <w:divBdr>
                    <w:top w:val="none" w:sz="0" w:space="0" w:color="auto"/>
                    <w:left w:val="none" w:sz="0" w:space="0" w:color="auto"/>
                    <w:bottom w:val="none" w:sz="0" w:space="0" w:color="auto"/>
                    <w:right w:val="none" w:sz="0" w:space="0" w:color="auto"/>
                  </w:divBdr>
                  <w:divsChild>
                    <w:div w:id="45495853">
                      <w:marLeft w:val="0"/>
                      <w:marRight w:val="0"/>
                      <w:marTop w:val="0"/>
                      <w:marBottom w:val="150"/>
                      <w:divBdr>
                        <w:top w:val="none" w:sz="0" w:space="0" w:color="auto"/>
                        <w:left w:val="none" w:sz="0" w:space="0" w:color="auto"/>
                        <w:bottom w:val="none" w:sz="0" w:space="0" w:color="auto"/>
                        <w:right w:val="none" w:sz="0" w:space="0" w:color="auto"/>
                      </w:divBdr>
                    </w:div>
                  </w:divsChild>
                </w:div>
                <w:div w:id="1199468505">
                  <w:marLeft w:val="0"/>
                  <w:marRight w:val="0"/>
                  <w:marTop w:val="0"/>
                  <w:marBottom w:val="0"/>
                  <w:divBdr>
                    <w:top w:val="none" w:sz="0" w:space="0" w:color="auto"/>
                    <w:left w:val="none" w:sz="0" w:space="0" w:color="auto"/>
                    <w:bottom w:val="none" w:sz="0" w:space="0" w:color="auto"/>
                    <w:right w:val="none" w:sz="0" w:space="0" w:color="auto"/>
                  </w:divBdr>
                  <w:divsChild>
                    <w:div w:id="2064518123">
                      <w:marLeft w:val="0"/>
                      <w:marRight w:val="0"/>
                      <w:marTop w:val="0"/>
                      <w:marBottom w:val="150"/>
                      <w:divBdr>
                        <w:top w:val="none" w:sz="0" w:space="0" w:color="auto"/>
                        <w:left w:val="none" w:sz="0" w:space="0" w:color="auto"/>
                        <w:bottom w:val="none" w:sz="0" w:space="0" w:color="auto"/>
                        <w:right w:val="none" w:sz="0" w:space="0" w:color="auto"/>
                      </w:divBdr>
                    </w:div>
                  </w:divsChild>
                </w:div>
                <w:div w:id="1850563529">
                  <w:marLeft w:val="0"/>
                  <w:marRight w:val="0"/>
                  <w:marTop w:val="0"/>
                  <w:marBottom w:val="0"/>
                  <w:divBdr>
                    <w:top w:val="none" w:sz="0" w:space="0" w:color="auto"/>
                    <w:left w:val="none" w:sz="0" w:space="0" w:color="auto"/>
                    <w:bottom w:val="none" w:sz="0" w:space="0" w:color="auto"/>
                    <w:right w:val="none" w:sz="0" w:space="0" w:color="auto"/>
                  </w:divBdr>
                  <w:divsChild>
                    <w:div w:id="185406331">
                      <w:marLeft w:val="0"/>
                      <w:marRight w:val="0"/>
                      <w:marTop w:val="0"/>
                      <w:marBottom w:val="150"/>
                      <w:divBdr>
                        <w:top w:val="none" w:sz="0" w:space="0" w:color="auto"/>
                        <w:left w:val="none" w:sz="0" w:space="0" w:color="auto"/>
                        <w:bottom w:val="none" w:sz="0" w:space="0" w:color="auto"/>
                        <w:right w:val="none" w:sz="0" w:space="0" w:color="auto"/>
                      </w:divBdr>
                    </w:div>
                  </w:divsChild>
                </w:div>
                <w:div w:id="1453092320">
                  <w:marLeft w:val="0"/>
                  <w:marRight w:val="0"/>
                  <w:marTop w:val="0"/>
                  <w:marBottom w:val="0"/>
                  <w:divBdr>
                    <w:top w:val="none" w:sz="0" w:space="0" w:color="auto"/>
                    <w:left w:val="none" w:sz="0" w:space="0" w:color="auto"/>
                    <w:bottom w:val="none" w:sz="0" w:space="0" w:color="auto"/>
                    <w:right w:val="none" w:sz="0" w:space="0" w:color="auto"/>
                  </w:divBdr>
                </w:div>
                <w:div w:id="9856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e2ma.net/click/5pa3ol/1iab0o/l2md0dd" TargetMode="External"/><Relationship Id="rId18" Type="http://schemas.openxmlformats.org/officeDocument/2006/relationships/image" Target="media/image4.gif"/><Relationship Id="rId26" Type="http://schemas.openxmlformats.org/officeDocument/2006/relationships/hyperlink" Target="https://t.e2ma.net/click/5pa3ol/1iab0o/5dtd0dd" TargetMode="External"/><Relationship Id="rId39"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t.e2ma.net/click/5pa3ol/1iab0o/9srd0dd" TargetMode="External"/><Relationship Id="rId34" Type="http://schemas.openxmlformats.org/officeDocument/2006/relationships/hyperlink" Target="https://t.e2ma.net/share/outbound/t/5pa3ol/1iab0o" TargetMode="External"/><Relationship Id="rId42" Type="http://schemas.openxmlformats.org/officeDocument/2006/relationships/hyperlink" Target="https://t.e2ma.net/message/5pa3ol/1iab0o" TargetMode="External"/><Relationship Id="rId47" Type="http://schemas.openxmlformats.org/officeDocument/2006/relationships/fontTable" Target="fontTable.xml"/><Relationship Id="rId7" Type="http://schemas.openxmlformats.org/officeDocument/2006/relationships/hyperlink" Target="https://t.e2ma.net/click/5pa3ol/1iab0o/9okd0dd" TargetMode="External"/><Relationship Id="rId12" Type="http://schemas.openxmlformats.org/officeDocument/2006/relationships/hyperlink" Target="https://t.e2ma.net/click/5pa3ol/1iab0o/59ld0dd" TargetMode="External"/><Relationship Id="rId17" Type="http://schemas.openxmlformats.org/officeDocument/2006/relationships/hyperlink" Target="https://t.e2ma.net/click/5pa3ol/1iab0o/d8pd0dd" TargetMode="External"/><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hyperlink" Target="https://t.e2ma.net/share/outbound/l/5pa3ol/1iab0o" TargetMode="External"/><Relationship Id="rId46"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s://t.e2ma.net/click/5pa3ol/1iab0o/xfpd0dd" TargetMode="External"/><Relationship Id="rId20" Type="http://schemas.openxmlformats.org/officeDocument/2006/relationships/hyperlink" Target="https://t.e2ma.net/click/5pa3ol/1iab0o/t0qd0dd" TargetMode="External"/><Relationship Id="rId29" Type="http://schemas.openxmlformats.org/officeDocument/2006/relationships/hyperlink" Target="https://t.e2ma.net/click/5pa3ol/1iab0o/hrvd0dd" TargetMode="External"/><Relationship Id="rId41" Type="http://schemas.openxmlformats.org/officeDocument/2006/relationships/hyperlink" Target="https://app.e2ma.net/app2/audience/signup/1824517/1780091.689996155/" TargetMode="External"/><Relationship Id="rId1" Type="http://schemas.openxmlformats.org/officeDocument/2006/relationships/numbering" Target="numbering.xml"/><Relationship Id="rId6" Type="http://schemas.openxmlformats.org/officeDocument/2006/relationships/hyperlink" Target="mailto:wewynne1@gmail.com" TargetMode="External"/><Relationship Id="rId11" Type="http://schemas.openxmlformats.org/officeDocument/2006/relationships/hyperlink" Target="https://t.e2ma.net/click/5pa3ol/1iab0o/phld0dd" TargetMode="External"/><Relationship Id="rId24" Type="http://schemas.openxmlformats.org/officeDocument/2006/relationships/image" Target="media/image7.jpeg"/><Relationship Id="rId32" Type="http://schemas.openxmlformats.org/officeDocument/2006/relationships/hyperlink" Target="https://t.e2ma.net/share/outbound/e/5pa3ol/1iab0o" TargetMode="External"/><Relationship Id="rId37" Type="http://schemas.openxmlformats.org/officeDocument/2006/relationships/image" Target="media/image13.png"/><Relationship Id="rId40" Type="http://schemas.openxmlformats.org/officeDocument/2006/relationships/hyperlink" Target="https://app.e2ma.net/app2/audience/signup/1824517/1780091/689996155/890243451/?s=3EtJFJ2FEFX-0gfF54IlO8GLzrRAbn2TAbwMqiGNUz8" TargetMode="External"/><Relationship Id="rId45" Type="http://schemas.openxmlformats.org/officeDocument/2006/relationships/hyperlink" Target="https://t.e2ma.net/click/5pa3ol/1iab0o/xjwd0dd" TargetMode="External"/><Relationship Id="rId5" Type="http://schemas.openxmlformats.org/officeDocument/2006/relationships/hyperlink" Target="mailto:news@fcscharities.org" TargetMode="External"/><Relationship Id="rId15" Type="http://schemas.openxmlformats.org/officeDocument/2006/relationships/hyperlink" Target="https://t.e2ma.net/click/5pa3ol/1iab0o/hnod0dd" TargetMode="External"/><Relationship Id="rId23" Type="http://schemas.openxmlformats.org/officeDocument/2006/relationships/image" Target="media/image6.jpeg"/><Relationship Id="rId28" Type="http://schemas.openxmlformats.org/officeDocument/2006/relationships/hyperlink" Target="https://t.e2ma.net/click/5pa3ol/1iab0o/1yud0dd" TargetMode="External"/><Relationship Id="rId36" Type="http://schemas.openxmlformats.org/officeDocument/2006/relationships/hyperlink" Target="https://t.e2ma.net/share/outbound/f/5pa3ol/1iab0o" TargetMode="External"/><Relationship Id="rId10" Type="http://schemas.openxmlformats.org/officeDocument/2006/relationships/image" Target="media/image3.jpeg"/><Relationship Id="rId19" Type="http://schemas.openxmlformats.org/officeDocument/2006/relationships/image" Target="media/image5.png"/><Relationship Id="rId31" Type="http://schemas.openxmlformats.org/officeDocument/2006/relationships/image" Target="media/image10.png"/><Relationship Id="rId44" Type="http://schemas.openxmlformats.org/officeDocument/2006/relationships/hyperlink" Target="http://wewynne1@gmail.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t.e2ma.net/click/5pa3ol/1iab0o/1und0dd" TargetMode="External"/><Relationship Id="rId22" Type="http://schemas.openxmlformats.org/officeDocument/2006/relationships/hyperlink" Target="https://t.e2ma.net/click/5pa3ol/1iab0o/plsd0dd" TargetMode="External"/><Relationship Id="rId27" Type="http://schemas.openxmlformats.org/officeDocument/2006/relationships/hyperlink" Target="https://t.e2ma.net/click/5pa3ol/1iab0o/l6td0dd" TargetMode="External"/><Relationship Id="rId30" Type="http://schemas.openxmlformats.org/officeDocument/2006/relationships/image" Target="media/image9.jpeg"/><Relationship Id="rId35" Type="http://schemas.openxmlformats.org/officeDocument/2006/relationships/image" Target="media/image12.png"/><Relationship Id="rId43" Type="http://schemas.openxmlformats.org/officeDocument/2006/relationships/hyperlink" Target="https://mail.google.com/mail/u/0/"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1926</Words>
  <Characters>10983</Characters>
  <Application>Microsoft Office Word</Application>
  <DocSecurity>0</DocSecurity>
  <Lines>91</Lines>
  <Paragraphs>25</Paragraphs>
  <ScaleCrop>false</ScaleCrop>
  <Company/>
  <LinksUpToDate>false</LinksUpToDate>
  <CharactersWithSpaces>12884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Mitchell</dc:creator>
  <cp:keywords/>
  <dc:description/>
  <cp:lastModifiedBy>Thomas Mitchell</cp:lastModifiedBy>
  <cp:revision>1</cp:revision>
  <dcterms:created xsi:type="dcterms:W3CDTF">2023-05-18T19:09:00Z</dcterms:created>
  <dcterms:modified xsi:type="dcterms:W3CDTF">2023-05-18T19:11:00Z</dcterms:modified>
</cp:coreProperties>
</file>