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C834" w14:textId="77777777" w:rsidR="00B53FAA" w:rsidRPr="00B53FAA" w:rsidRDefault="00B53FAA" w:rsidP="00B53FAA">
      <w:pPr>
        <w:shd w:val="clear" w:color="auto" w:fill="FFFFFF"/>
        <w:spacing w:after="0" w:line="240" w:lineRule="auto"/>
        <w:rPr>
          <w:rFonts w:ascii="Arial" w:eastAsia="Times New Roman" w:hAnsi="Arial" w:cs="Arial"/>
          <w:color w:val="222222"/>
          <w:sz w:val="24"/>
          <w:szCs w:val="24"/>
        </w:rPr>
      </w:pPr>
      <w:r w:rsidRPr="00B53FAA">
        <w:rPr>
          <w:rFonts w:ascii="Arial" w:eastAsia="Times New Roman" w:hAnsi="Arial" w:cs="Arial"/>
          <w:b/>
          <w:bCs/>
          <w:color w:val="222222"/>
          <w:sz w:val="24"/>
          <w:szCs w:val="24"/>
        </w:rPr>
        <w:t>From:</w:t>
      </w:r>
      <w:r w:rsidRPr="00B53FAA">
        <w:rPr>
          <w:rFonts w:ascii="Arial" w:eastAsia="Times New Roman" w:hAnsi="Arial" w:cs="Arial"/>
          <w:color w:val="222222"/>
          <w:sz w:val="24"/>
          <w:szCs w:val="24"/>
        </w:rPr>
        <w:t> The Training Associates &lt;</w:t>
      </w:r>
      <w:hyperlink r:id="rId5" w:tgtFrame="_blank" w:history="1">
        <w:r w:rsidRPr="00B53FAA">
          <w:rPr>
            <w:rFonts w:ascii="Arial" w:eastAsia="Times New Roman" w:hAnsi="Arial" w:cs="Arial"/>
            <w:color w:val="1155CC"/>
            <w:sz w:val="24"/>
            <w:szCs w:val="24"/>
            <w:u w:val="single"/>
          </w:rPr>
          <w:t>hello@ttacorp.com</w:t>
        </w:r>
      </w:hyperlink>
      <w:r w:rsidRPr="00B53FAA">
        <w:rPr>
          <w:rFonts w:ascii="Arial" w:eastAsia="Times New Roman" w:hAnsi="Arial" w:cs="Arial"/>
          <w:color w:val="222222"/>
          <w:sz w:val="24"/>
          <w:szCs w:val="24"/>
        </w:rPr>
        <w:t>&gt;</w:t>
      </w:r>
      <w:r w:rsidRPr="00B53FAA">
        <w:rPr>
          <w:rFonts w:ascii="Arial" w:eastAsia="Times New Roman" w:hAnsi="Arial" w:cs="Arial"/>
          <w:color w:val="222222"/>
          <w:sz w:val="24"/>
          <w:szCs w:val="24"/>
        </w:rPr>
        <w:br/>
      </w:r>
      <w:r w:rsidRPr="00B53FAA">
        <w:rPr>
          <w:rFonts w:ascii="Arial" w:eastAsia="Times New Roman" w:hAnsi="Arial" w:cs="Arial"/>
          <w:b/>
          <w:bCs/>
          <w:color w:val="222222"/>
          <w:sz w:val="24"/>
          <w:szCs w:val="24"/>
        </w:rPr>
        <w:t>Sent:</w:t>
      </w:r>
      <w:r w:rsidRPr="00B53FAA">
        <w:rPr>
          <w:rFonts w:ascii="Arial" w:eastAsia="Times New Roman" w:hAnsi="Arial" w:cs="Arial"/>
          <w:color w:val="222222"/>
          <w:sz w:val="24"/>
          <w:szCs w:val="24"/>
        </w:rPr>
        <w:t> Thursday, February 23, 2023 8:12 AM</w:t>
      </w:r>
      <w:r w:rsidRPr="00B53FAA">
        <w:rPr>
          <w:rFonts w:ascii="Arial" w:eastAsia="Times New Roman" w:hAnsi="Arial" w:cs="Arial"/>
          <w:color w:val="222222"/>
          <w:sz w:val="24"/>
          <w:szCs w:val="24"/>
        </w:rPr>
        <w:br/>
      </w:r>
      <w:r w:rsidRPr="00B53FAA">
        <w:rPr>
          <w:rFonts w:ascii="Arial" w:eastAsia="Times New Roman" w:hAnsi="Arial" w:cs="Arial"/>
          <w:b/>
          <w:bCs/>
          <w:color w:val="222222"/>
          <w:sz w:val="24"/>
          <w:szCs w:val="24"/>
        </w:rPr>
        <w:t>To:</w:t>
      </w:r>
      <w:r w:rsidRPr="00B53FAA">
        <w:rPr>
          <w:rFonts w:ascii="Arial" w:eastAsia="Times New Roman" w:hAnsi="Arial" w:cs="Arial"/>
          <w:color w:val="222222"/>
          <w:sz w:val="24"/>
          <w:szCs w:val="24"/>
        </w:rPr>
        <w:t xml:space="preserve"> Barb </w:t>
      </w:r>
      <w:proofErr w:type="spellStart"/>
      <w:r w:rsidRPr="00B53FAA">
        <w:rPr>
          <w:rFonts w:ascii="Arial" w:eastAsia="Times New Roman" w:hAnsi="Arial" w:cs="Arial"/>
          <w:color w:val="222222"/>
          <w:sz w:val="24"/>
          <w:szCs w:val="24"/>
        </w:rPr>
        <w:t>Egenhofer</w:t>
      </w:r>
      <w:proofErr w:type="spellEnd"/>
      <w:r w:rsidRPr="00B53FAA">
        <w:rPr>
          <w:rFonts w:ascii="Arial" w:eastAsia="Times New Roman" w:hAnsi="Arial" w:cs="Arial"/>
          <w:color w:val="222222"/>
          <w:sz w:val="24"/>
          <w:szCs w:val="24"/>
        </w:rPr>
        <w:t xml:space="preserve"> &lt;</w:t>
      </w:r>
      <w:hyperlink r:id="rId6" w:tgtFrame="_blank" w:history="1">
        <w:r w:rsidRPr="00B53FAA">
          <w:rPr>
            <w:rFonts w:ascii="Arial" w:eastAsia="Times New Roman" w:hAnsi="Arial" w:cs="Arial"/>
            <w:color w:val="1155CC"/>
            <w:sz w:val="24"/>
            <w:szCs w:val="24"/>
            <w:u w:val="single"/>
          </w:rPr>
          <w:t>barb.egenhofer@greaterrochesterchamber.com</w:t>
        </w:r>
      </w:hyperlink>
      <w:r w:rsidRPr="00B53FAA">
        <w:rPr>
          <w:rFonts w:ascii="Arial" w:eastAsia="Times New Roman" w:hAnsi="Arial" w:cs="Arial"/>
          <w:color w:val="222222"/>
          <w:sz w:val="24"/>
          <w:szCs w:val="24"/>
        </w:rPr>
        <w:t>&gt;</w:t>
      </w:r>
      <w:r w:rsidRPr="00B53FAA">
        <w:rPr>
          <w:rFonts w:ascii="Arial" w:eastAsia="Times New Roman" w:hAnsi="Arial" w:cs="Arial"/>
          <w:color w:val="222222"/>
          <w:sz w:val="24"/>
          <w:szCs w:val="24"/>
        </w:rPr>
        <w:br/>
      </w:r>
      <w:r w:rsidRPr="00B53FAA">
        <w:rPr>
          <w:rFonts w:ascii="Arial" w:eastAsia="Times New Roman" w:hAnsi="Arial" w:cs="Arial"/>
          <w:b/>
          <w:bCs/>
          <w:color w:val="222222"/>
          <w:sz w:val="24"/>
          <w:szCs w:val="24"/>
        </w:rPr>
        <w:t>Subject:</w:t>
      </w:r>
      <w:r w:rsidRPr="00B53FAA">
        <w:rPr>
          <w:rFonts w:ascii="Arial" w:eastAsia="Times New Roman" w:hAnsi="Arial" w:cs="Arial"/>
          <w:color w:val="222222"/>
          <w:sz w:val="24"/>
          <w:szCs w:val="24"/>
        </w:rPr>
        <w:t> Inclusion and Belonging Masterclass - Register Today! </w:t>
      </w:r>
    </w:p>
    <w:p w14:paraId="47224011" w14:textId="77777777" w:rsidR="00B53FAA" w:rsidRPr="00B53FAA" w:rsidRDefault="00B53FAA" w:rsidP="00B53FAA">
      <w:pPr>
        <w:shd w:val="clear" w:color="auto" w:fill="FFFFFF"/>
        <w:spacing w:after="0" w:line="240" w:lineRule="auto"/>
        <w:rPr>
          <w:rFonts w:ascii="Arial" w:eastAsia="Times New Roman" w:hAnsi="Arial" w:cs="Arial"/>
          <w:color w:val="222222"/>
          <w:sz w:val="24"/>
          <w:szCs w:val="24"/>
        </w:rPr>
      </w:pPr>
      <w:r w:rsidRPr="00B53FAA">
        <w:rPr>
          <w:rFonts w:ascii="Arial" w:eastAsia="Times New Roman" w:hAnsi="Arial" w:cs="Arial"/>
          <w:color w:val="222222"/>
          <w:sz w:val="24"/>
          <w:szCs w:val="24"/>
        </w:rPr>
        <w:t> </w:t>
      </w:r>
    </w:p>
    <w:p w14:paraId="0800A977" w14:textId="77777777" w:rsidR="00B53FAA" w:rsidRPr="00B53FAA" w:rsidRDefault="00B53FAA" w:rsidP="00B53FAA">
      <w:pPr>
        <w:shd w:val="clear" w:color="auto" w:fill="FFFFFF"/>
        <w:spacing w:after="0" w:line="240" w:lineRule="auto"/>
        <w:rPr>
          <w:rFonts w:ascii="Arial" w:eastAsia="Times New Roman" w:hAnsi="Arial" w:cs="Arial"/>
          <w:color w:val="222222"/>
          <w:sz w:val="24"/>
          <w:szCs w:val="24"/>
        </w:rPr>
      </w:pPr>
      <w:r w:rsidRPr="00B53FAA">
        <w:rPr>
          <w:rFonts w:ascii="Arial" w:eastAsia="Times New Roman" w:hAnsi="Arial" w:cs="Arial"/>
          <w:color w:val="FFFFFF"/>
          <w:sz w:val="2"/>
          <w:szCs w:val="2"/>
        </w:rPr>
        <w:t>In this inspiring three-week series, you will learn a leadership approach that sparks a change in behavior, encourages others, and promotes a culture of inclusion and belonging.</w:t>
      </w:r>
    </w:p>
    <w:tbl>
      <w:tblPr>
        <w:tblW w:w="5000" w:type="pct"/>
        <w:shd w:val="clear" w:color="auto" w:fill="EFEFEF"/>
        <w:tblCellMar>
          <w:left w:w="0" w:type="dxa"/>
          <w:right w:w="0" w:type="dxa"/>
        </w:tblCellMar>
        <w:tblLook w:val="04A0" w:firstRow="1" w:lastRow="0" w:firstColumn="1" w:lastColumn="0" w:noHBand="0" w:noVBand="1"/>
      </w:tblPr>
      <w:tblGrid>
        <w:gridCol w:w="9360"/>
      </w:tblGrid>
      <w:tr w:rsidR="00B53FAA" w:rsidRPr="00B53FAA" w14:paraId="2A1CBFD0" w14:textId="77777777" w:rsidTr="00B53FAA">
        <w:tc>
          <w:tcPr>
            <w:tcW w:w="0" w:type="auto"/>
            <w:shd w:val="clear" w:color="auto" w:fill="EFEFEF"/>
            <w:hideMark/>
          </w:tcPr>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169BD7A5" w14:textId="77777777">
              <w:trPr>
                <w:jc w:val="center"/>
              </w:trPr>
              <w:tc>
                <w:tcPr>
                  <w:tcW w:w="0" w:type="auto"/>
                  <w:vAlign w:val="center"/>
                  <w:hideMark/>
                </w:tcPr>
                <w:tbl>
                  <w:tblPr>
                    <w:tblW w:w="9000" w:type="dxa"/>
                    <w:jc w:val="center"/>
                    <w:shd w:val="clear" w:color="auto" w:fill="060101"/>
                    <w:tblCellMar>
                      <w:left w:w="0" w:type="dxa"/>
                      <w:right w:w="0" w:type="dxa"/>
                    </w:tblCellMar>
                    <w:tblLook w:val="04A0" w:firstRow="1" w:lastRow="0" w:firstColumn="1" w:lastColumn="0" w:noHBand="0" w:noVBand="1"/>
                  </w:tblPr>
                  <w:tblGrid>
                    <w:gridCol w:w="9000"/>
                  </w:tblGrid>
                  <w:tr w:rsidR="00B53FAA" w:rsidRPr="00B53FAA" w14:paraId="089505BF" w14:textId="77777777">
                    <w:trPr>
                      <w:jc w:val="center"/>
                    </w:trPr>
                    <w:tc>
                      <w:tcPr>
                        <w:tcW w:w="0" w:type="auto"/>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53FAA" w:rsidRPr="00B53FAA" w14:paraId="3F0E26F0" w14:textId="77777777">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53FAA" w:rsidRPr="00B53FAA" w14:paraId="5A8AE0FC" w14:textId="77777777">
                                <w:trPr>
                                  <w:jc w:val="center"/>
                                </w:trPr>
                                <w:tc>
                                  <w:tcPr>
                                    <w:tcW w:w="0" w:type="auto"/>
                                    <w:tcMar>
                                      <w:top w:w="150" w:type="dxa"/>
                                      <w:left w:w="0" w:type="dxa"/>
                                      <w:bottom w:w="75" w:type="dxa"/>
                                      <w:right w:w="0" w:type="dxa"/>
                                    </w:tcMar>
                                    <w:vAlign w:val="center"/>
                                    <w:hideMark/>
                                  </w:tcPr>
                                  <w:p w14:paraId="1C71F32E"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r w:rsidRPr="00B53FAA">
                                      <w:rPr>
                                        <w:rFonts w:ascii="Times New Roman" w:eastAsia="Times New Roman" w:hAnsi="Times New Roman" w:cs="Times New Roman"/>
                                        <w:noProof/>
                                        <w:color w:val="1376C8"/>
                                        <w:sz w:val="21"/>
                                        <w:szCs w:val="21"/>
                                      </w:rPr>
                                      <w:drawing>
                                        <wp:inline distT="0" distB="0" distL="0" distR="0" wp14:anchorId="2BF767BB" wp14:editId="4D532A41">
                                          <wp:extent cx="1558290" cy="715645"/>
                                          <wp:effectExtent l="0" t="0" r="0" b="8255"/>
                                          <wp:docPr id="1" name="m_-1948392473329116964_x0000_i1034" descr="TTA">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48392473329116964_x0000_i1034" descr="T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715645"/>
                                                  </a:xfrm>
                                                  <a:prstGeom prst="rect">
                                                    <a:avLst/>
                                                  </a:prstGeom>
                                                  <a:noFill/>
                                                  <a:ln>
                                                    <a:noFill/>
                                                  </a:ln>
                                                </pic:spPr>
                                              </pic:pic>
                                            </a:graphicData>
                                          </a:graphic>
                                        </wp:inline>
                                      </w:drawing>
                                    </w:r>
                                  </w:p>
                                </w:tc>
                              </w:tr>
                            </w:tbl>
                            <w:p w14:paraId="1CE60302"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1CF89C68"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580A1A32"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73AC827F"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5646002E"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53FAA" w:rsidRPr="00B53FAA" w14:paraId="54F3B830"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53FAA" w:rsidRPr="00B53FAA" w14:paraId="72AD7C68"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B53FAA" w:rsidRPr="00B53FAA" w14:paraId="601CFA99" w14:textId="77777777">
                                <w:trPr>
                                  <w:jc w:val="center"/>
                                </w:trPr>
                                <w:tc>
                                  <w:tcPr>
                                    <w:tcW w:w="0" w:type="auto"/>
                                    <w:tcMar>
                                      <w:top w:w="75" w:type="dxa"/>
                                      <w:left w:w="0" w:type="dxa"/>
                                      <w:bottom w:w="75" w:type="dxa"/>
                                      <w:right w:w="0" w:type="dxa"/>
                                    </w:tcMar>
                                    <w:vAlign w:val="center"/>
                                    <w:hideMark/>
                                  </w:tcPr>
                                  <w:p w14:paraId="3C172CC3" w14:textId="77777777" w:rsidR="00B53FAA" w:rsidRPr="00B53FAA" w:rsidRDefault="00B53FAA" w:rsidP="00B53FAA">
                                    <w:pPr>
                                      <w:spacing w:after="0" w:line="450" w:lineRule="atLeast"/>
                                      <w:jc w:val="center"/>
                                      <w:rPr>
                                        <w:rFonts w:ascii="Times New Roman" w:eastAsia="Times New Roman" w:hAnsi="Times New Roman" w:cs="Times New Roman"/>
                                        <w:sz w:val="24"/>
                                        <w:szCs w:val="24"/>
                                      </w:rPr>
                                    </w:pPr>
                                    <w:r w:rsidRPr="00B53FAA">
                                      <w:rPr>
                                        <w:rFonts w:ascii="Arial" w:eastAsia="Times New Roman" w:hAnsi="Arial" w:cs="Arial"/>
                                        <w:b/>
                                        <w:bCs/>
                                        <w:color w:val="3CB4E5"/>
                                        <w:sz w:val="30"/>
                                        <w:szCs w:val="30"/>
                                      </w:rPr>
                                      <w:t>Virtual Series</w:t>
                                    </w:r>
                                  </w:p>
                                </w:tc>
                              </w:tr>
                              <w:tr w:rsidR="00B53FAA" w:rsidRPr="00B53FAA" w14:paraId="2896AECC" w14:textId="77777777">
                                <w:trPr>
                                  <w:jc w:val="center"/>
                                </w:trPr>
                                <w:tc>
                                  <w:tcPr>
                                    <w:tcW w:w="0" w:type="auto"/>
                                    <w:vAlign w:val="center"/>
                                    <w:hideMark/>
                                  </w:tcPr>
                                  <w:p w14:paraId="52C69D8B" w14:textId="77777777" w:rsidR="00B53FAA" w:rsidRPr="00B53FAA" w:rsidRDefault="00B53FAA" w:rsidP="00B53FAA">
                                    <w:pPr>
                                      <w:spacing w:after="0" w:line="615" w:lineRule="atLeast"/>
                                      <w:jc w:val="center"/>
                                      <w:outlineLvl w:val="0"/>
                                      <w:rPr>
                                        <w:rFonts w:ascii="Calibri" w:eastAsia="Times New Roman" w:hAnsi="Calibri" w:cs="Calibri"/>
                                        <w:b/>
                                        <w:bCs/>
                                        <w:kern w:val="36"/>
                                        <w:sz w:val="48"/>
                                        <w:szCs w:val="48"/>
                                      </w:rPr>
                                    </w:pPr>
                                    <w:r w:rsidRPr="00B53FAA">
                                      <w:rPr>
                                        <w:rFonts w:ascii="Arial" w:eastAsia="Times New Roman" w:hAnsi="Arial" w:cs="Arial"/>
                                        <w:b/>
                                        <w:bCs/>
                                        <w:color w:val="333333"/>
                                        <w:kern w:val="36"/>
                                        <w:sz w:val="45"/>
                                        <w:szCs w:val="45"/>
                                      </w:rPr>
                                      <w:t>Inclusion and Belonging Masterclass:</w:t>
                                    </w:r>
                                  </w:p>
                                </w:tc>
                              </w:tr>
                              <w:tr w:rsidR="00B53FAA" w:rsidRPr="00B53FAA" w14:paraId="5553D5DC" w14:textId="77777777">
                                <w:trPr>
                                  <w:jc w:val="center"/>
                                </w:trPr>
                                <w:tc>
                                  <w:tcPr>
                                    <w:tcW w:w="0" w:type="auto"/>
                                    <w:vAlign w:val="center"/>
                                    <w:hideMark/>
                                  </w:tcPr>
                                  <w:p w14:paraId="37BC7EA8" w14:textId="77777777" w:rsidR="00B53FAA" w:rsidRPr="00B53FAA" w:rsidRDefault="00B53FAA" w:rsidP="00B53FAA">
                                    <w:pPr>
                                      <w:spacing w:after="0" w:line="615" w:lineRule="atLeast"/>
                                      <w:jc w:val="center"/>
                                      <w:outlineLvl w:val="0"/>
                                      <w:rPr>
                                        <w:rFonts w:ascii="Calibri" w:eastAsia="Times New Roman" w:hAnsi="Calibri" w:cs="Calibri"/>
                                        <w:b/>
                                        <w:bCs/>
                                        <w:kern w:val="36"/>
                                        <w:sz w:val="48"/>
                                        <w:szCs w:val="48"/>
                                      </w:rPr>
                                    </w:pPr>
                                    <w:r w:rsidRPr="00B53FAA">
                                      <w:rPr>
                                        <w:rFonts w:ascii="Arial" w:eastAsia="Times New Roman" w:hAnsi="Arial" w:cs="Arial"/>
                                        <w:b/>
                                        <w:bCs/>
                                        <w:color w:val="333333"/>
                                        <w:kern w:val="36"/>
                                        <w:sz w:val="42"/>
                                        <w:szCs w:val="42"/>
                                      </w:rPr>
                                      <w:t>How to Confidently Lead Diverse Teams</w:t>
                                    </w:r>
                                  </w:p>
                                </w:tc>
                              </w:tr>
                              <w:tr w:rsidR="00B53FAA" w:rsidRPr="00B53FAA" w14:paraId="0FF13E0A" w14:textId="77777777">
                                <w:trPr>
                                  <w:jc w:val="center"/>
                                </w:trPr>
                                <w:tc>
                                  <w:tcPr>
                                    <w:tcW w:w="0" w:type="auto"/>
                                    <w:tcMar>
                                      <w:top w:w="150" w:type="dxa"/>
                                      <w:left w:w="300" w:type="dxa"/>
                                      <w:bottom w:w="0" w:type="dxa"/>
                                      <w:right w:w="300" w:type="dxa"/>
                                    </w:tcMar>
                                    <w:vAlign w:val="center"/>
                                    <w:hideMark/>
                                  </w:tcPr>
                                  <w:tbl>
                                    <w:tblPr>
                                      <w:tblW w:w="2250" w:type="pct"/>
                                      <w:jc w:val="center"/>
                                      <w:tblCellMar>
                                        <w:left w:w="0" w:type="dxa"/>
                                        <w:right w:w="0" w:type="dxa"/>
                                      </w:tblCellMar>
                                      <w:tblLook w:val="04A0" w:firstRow="1" w:lastRow="0" w:firstColumn="1" w:lastColumn="0" w:noHBand="0" w:noVBand="1"/>
                                    </w:tblPr>
                                    <w:tblGrid>
                                      <w:gridCol w:w="3510"/>
                                    </w:tblGrid>
                                    <w:tr w:rsidR="00B53FAA" w:rsidRPr="00B53FAA" w14:paraId="1943ADD9" w14:textId="77777777">
                                      <w:trPr>
                                        <w:trHeight w:val="15"/>
                                        <w:jc w:val="center"/>
                                      </w:trPr>
                                      <w:tc>
                                        <w:tcPr>
                                          <w:tcW w:w="5000" w:type="pct"/>
                                          <w:tcBorders>
                                            <w:top w:val="nil"/>
                                            <w:left w:val="nil"/>
                                            <w:bottom w:val="single" w:sz="12" w:space="0" w:color="3CB4E5"/>
                                            <w:right w:val="nil"/>
                                          </w:tcBorders>
                                          <w:shd w:val="clear" w:color="auto" w:fill="FFFFFF"/>
                                          <w:vAlign w:val="center"/>
                                          <w:hideMark/>
                                        </w:tcPr>
                                        <w:p w14:paraId="0C40492B" w14:textId="77777777" w:rsidR="00B53FAA" w:rsidRPr="00B53FAA" w:rsidRDefault="00B53FAA" w:rsidP="00B53FAA">
                                          <w:pPr>
                                            <w:spacing w:after="0" w:line="240" w:lineRule="auto"/>
                                            <w:rPr>
                                              <w:rFonts w:ascii="Calibri" w:eastAsia="Times New Roman" w:hAnsi="Calibri" w:cs="Calibri"/>
                                              <w:sz w:val="24"/>
                                              <w:szCs w:val="24"/>
                                            </w:rPr>
                                          </w:pPr>
                                        </w:p>
                                      </w:tc>
                                    </w:tr>
                                  </w:tbl>
                                  <w:p w14:paraId="54710C49"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r w:rsidR="00B53FAA" w:rsidRPr="00B53FAA" w14:paraId="6D0C4C8E" w14:textId="77777777">
                                <w:trPr>
                                  <w:jc w:val="center"/>
                                </w:trPr>
                                <w:tc>
                                  <w:tcPr>
                                    <w:tcW w:w="0" w:type="auto"/>
                                    <w:tcMar>
                                      <w:top w:w="75" w:type="dxa"/>
                                      <w:left w:w="0" w:type="dxa"/>
                                      <w:bottom w:w="0" w:type="dxa"/>
                                      <w:right w:w="0" w:type="dxa"/>
                                    </w:tcMar>
                                    <w:vAlign w:val="center"/>
                                    <w:hideMark/>
                                  </w:tcPr>
                                  <w:p w14:paraId="34E5C03A" w14:textId="77777777" w:rsidR="00B53FAA" w:rsidRPr="00B53FAA" w:rsidRDefault="00B53FAA" w:rsidP="00B53FAA">
                                    <w:pPr>
                                      <w:spacing w:after="0" w:line="450" w:lineRule="atLeast"/>
                                      <w:jc w:val="center"/>
                                      <w:rPr>
                                        <w:rFonts w:ascii="Times New Roman" w:eastAsia="Times New Roman" w:hAnsi="Times New Roman" w:cs="Times New Roman"/>
                                        <w:sz w:val="24"/>
                                        <w:szCs w:val="24"/>
                                      </w:rPr>
                                    </w:pPr>
                                    <w:r w:rsidRPr="00B53FAA">
                                      <w:rPr>
                                        <w:rFonts w:ascii="Arial" w:eastAsia="Times New Roman" w:hAnsi="Arial" w:cs="Arial"/>
                                        <w:color w:val="000000"/>
                                        <w:sz w:val="30"/>
                                        <w:szCs w:val="30"/>
                                      </w:rPr>
                                      <w:t>Wednesday, March 1st, 8th &amp; 15th </w:t>
                                    </w:r>
                                  </w:p>
                                </w:tc>
                              </w:tr>
                            </w:tbl>
                            <w:p w14:paraId="0BE1DB7A"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048A9E9E"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24EDEA66"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5681B63B"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2E02F61B"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53FAA" w:rsidRPr="00B53FAA" w14:paraId="08545297" w14:textId="77777777">
                    <w:trPr>
                      <w:jc w:val="center"/>
                    </w:trPr>
                    <w:tc>
                      <w:tcPr>
                        <w:tcW w:w="0" w:type="auto"/>
                        <w:shd w:val="clear" w:color="auto" w:fill="FFFFFF"/>
                        <w:tcMar>
                          <w:top w:w="75"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53FAA" w:rsidRPr="00B53FAA" w14:paraId="56C04011"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B53FAA" w:rsidRPr="00B53FAA" w14:paraId="6F2EB1FC" w14:textId="77777777">
                                <w:trPr>
                                  <w:jc w:val="center"/>
                                </w:trPr>
                                <w:tc>
                                  <w:tcPr>
                                    <w:tcW w:w="0" w:type="auto"/>
                                    <w:shd w:val="clear" w:color="auto" w:fill="FFFFFF"/>
                                    <w:tcMar>
                                      <w:top w:w="75" w:type="dxa"/>
                                      <w:left w:w="75" w:type="dxa"/>
                                      <w:bottom w:w="225" w:type="dxa"/>
                                      <w:right w:w="75" w:type="dxa"/>
                                    </w:tcMar>
                                    <w:vAlign w:val="center"/>
                                    <w:hideMark/>
                                  </w:tcPr>
                                  <w:p w14:paraId="4938E740" w14:textId="77777777" w:rsidR="00B53FAA" w:rsidRPr="00B53FAA" w:rsidRDefault="00B53FAA" w:rsidP="00B53FAA">
                                    <w:pPr>
                                      <w:spacing w:after="0" w:line="390" w:lineRule="atLeast"/>
                                      <w:rPr>
                                        <w:rFonts w:ascii="Times New Roman" w:eastAsia="Times New Roman" w:hAnsi="Times New Roman" w:cs="Times New Roman"/>
                                        <w:sz w:val="24"/>
                                        <w:szCs w:val="24"/>
                                      </w:rPr>
                                    </w:pPr>
                                    <w:r w:rsidRPr="00B53FAA">
                                      <w:rPr>
                                        <w:rFonts w:ascii="Arial" w:eastAsia="Times New Roman" w:hAnsi="Arial" w:cs="Arial"/>
                                        <w:color w:val="333333"/>
                                        <w:sz w:val="26"/>
                                        <w:szCs w:val="26"/>
                                      </w:rPr>
                                      <w:t>With many organizations increasingly placing an emphasis on their diversity and inclusion strategies, inclusive leadership is more relevant now than ever. Leaders today are expected to have an expanded set of competencies beyond what was required of leaders of the past. </w:t>
                                    </w:r>
                                  </w:p>
                                  <w:p w14:paraId="270C58B8" w14:textId="77777777" w:rsidR="00B53FAA" w:rsidRPr="00B53FAA" w:rsidRDefault="00B53FAA" w:rsidP="00B53FAA">
                                    <w:pPr>
                                      <w:spacing w:after="0" w:line="390" w:lineRule="atLeast"/>
                                      <w:rPr>
                                        <w:rFonts w:ascii="Times New Roman" w:eastAsia="Times New Roman" w:hAnsi="Times New Roman" w:cs="Times New Roman"/>
                                        <w:sz w:val="24"/>
                                        <w:szCs w:val="24"/>
                                      </w:rPr>
                                    </w:pPr>
                                    <w:r w:rsidRPr="00B53FAA">
                                      <w:rPr>
                                        <w:rFonts w:ascii="Arial" w:eastAsia="Times New Roman" w:hAnsi="Arial" w:cs="Arial"/>
                                        <w:color w:val="333333"/>
                                        <w:sz w:val="26"/>
                                        <w:szCs w:val="26"/>
                                      </w:rPr>
                                      <w:br/>
                                      <w:t>In this inspiring three-week series, you will learn a leadership approach that sparks a change in behavior, encourages others, and promotes a culture of inclusion and belonging. Each week we will focus on actions and approaches that put intentional inclusion at the forefront of your daily interactions as leaders.</w:t>
                                    </w:r>
                                    <w:r w:rsidRPr="00B53FAA">
                                      <w:rPr>
                                        <w:rFonts w:ascii="Arial" w:eastAsia="Times New Roman" w:hAnsi="Arial" w:cs="Arial"/>
                                        <w:color w:val="333333"/>
                                        <w:sz w:val="26"/>
                                        <w:szCs w:val="26"/>
                                      </w:rPr>
                                      <w:br/>
                                    </w:r>
                                    <w:r w:rsidRPr="00B53FAA">
                                      <w:rPr>
                                        <w:rFonts w:ascii="Arial" w:eastAsia="Times New Roman" w:hAnsi="Arial" w:cs="Arial"/>
                                        <w:color w:val="333333"/>
                                        <w:sz w:val="26"/>
                                        <w:szCs w:val="26"/>
                                      </w:rPr>
                                      <w:br/>
                                      <w:t>You will also:</w:t>
                                    </w:r>
                                  </w:p>
                                  <w:p w14:paraId="1FB455D9" w14:textId="77777777" w:rsidR="00B53FAA" w:rsidRPr="00B53FAA" w:rsidRDefault="00B53FAA" w:rsidP="00B53FAA">
                                    <w:pPr>
                                      <w:numPr>
                                        <w:ilvl w:val="0"/>
                                        <w:numId w:val="1"/>
                                      </w:numPr>
                                      <w:spacing w:after="0" w:line="360" w:lineRule="atLeast"/>
                                      <w:ind w:left="945"/>
                                      <w:rPr>
                                        <w:rFonts w:ascii="Times New Roman" w:eastAsia="Times New Roman" w:hAnsi="Times New Roman" w:cs="Times New Roman"/>
                                        <w:color w:val="333333"/>
                                        <w:sz w:val="24"/>
                                        <w:szCs w:val="24"/>
                                      </w:rPr>
                                    </w:pPr>
                                    <w:r w:rsidRPr="00B53FAA">
                                      <w:rPr>
                                        <w:rFonts w:ascii="Arial" w:eastAsia="Times New Roman" w:hAnsi="Arial" w:cs="Arial"/>
                                        <w:color w:val="333333"/>
                                        <w:sz w:val="24"/>
                                        <w:szCs w:val="24"/>
                                      </w:rPr>
                                      <w:t>Discover things we can do to </w:t>
                                    </w:r>
                                    <w:r w:rsidRPr="00B53FAA">
                                      <w:rPr>
                                        <w:rFonts w:ascii="Arial" w:eastAsia="Times New Roman" w:hAnsi="Arial" w:cs="Arial"/>
                                        <w:b/>
                                        <w:bCs/>
                                        <w:color w:val="333333"/>
                                        <w:sz w:val="24"/>
                                        <w:szCs w:val="24"/>
                                      </w:rPr>
                                      <w:t>confront our own unconscious bias</w:t>
                                    </w:r>
                                    <w:r w:rsidRPr="00B53FAA">
                                      <w:rPr>
                                        <w:rFonts w:ascii="Arial" w:eastAsia="Times New Roman" w:hAnsi="Arial" w:cs="Arial"/>
                                        <w:color w:val="333333"/>
                                        <w:sz w:val="24"/>
                                        <w:szCs w:val="24"/>
                                      </w:rPr>
                                      <w:t xml:space="preserve"> through learning and exposure to experiences that are different from our </w:t>
                                    </w:r>
                                    <w:proofErr w:type="gramStart"/>
                                    <w:r w:rsidRPr="00B53FAA">
                                      <w:rPr>
                                        <w:rFonts w:ascii="Arial" w:eastAsia="Times New Roman" w:hAnsi="Arial" w:cs="Arial"/>
                                        <w:color w:val="333333"/>
                                        <w:sz w:val="24"/>
                                        <w:szCs w:val="24"/>
                                      </w:rPr>
                                      <w:t>own</w:t>
                                    </w:r>
                                    <w:proofErr w:type="gramEnd"/>
                                  </w:p>
                                  <w:p w14:paraId="644E38DA" w14:textId="77777777" w:rsidR="00B53FAA" w:rsidRPr="00B53FAA" w:rsidRDefault="00B53FAA" w:rsidP="00B53FAA">
                                    <w:pPr>
                                      <w:numPr>
                                        <w:ilvl w:val="0"/>
                                        <w:numId w:val="1"/>
                                      </w:numPr>
                                      <w:spacing w:after="0" w:line="360" w:lineRule="atLeast"/>
                                      <w:ind w:left="945"/>
                                      <w:rPr>
                                        <w:rFonts w:ascii="Times New Roman" w:eastAsia="Times New Roman" w:hAnsi="Times New Roman" w:cs="Times New Roman"/>
                                        <w:color w:val="333333"/>
                                        <w:sz w:val="24"/>
                                        <w:szCs w:val="24"/>
                                      </w:rPr>
                                    </w:pPr>
                                    <w:r w:rsidRPr="00B53FAA">
                                      <w:rPr>
                                        <w:rFonts w:ascii="Arial" w:eastAsia="Times New Roman" w:hAnsi="Arial" w:cs="Arial"/>
                                        <w:color w:val="333333"/>
                                        <w:sz w:val="24"/>
                                        <w:szCs w:val="24"/>
                                      </w:rPr>
                                      <w:lastRenderedPageBreak/>
                                      <w:t>Summarize the </w:t>
                                    </w:r>
                                    <w:r w:rsidRPr="00B53FAA">
                                      <w:rPr>
                                        <w:rFonts w:ascii="Arial" w:eastAsia="Times New Roman" w:hAnsi="Arial" w:cs="Arial"/>
                                        <w:b/>
                                        <w:bCs/>
                                        <w:color w:val="333333"/>
                                        <w:sz w:val="24"/>
                                        <w:szCs w:val="24"/>
                                      </w:rPr>
                                      <w:t>key concepts of diversity, equity, and inclusion</w:t>
                                    </w:r>
                                    <w:r w:rsidRPr="00B53FAA">
                                      <w:rPr>
                                        <w:rFonts w:ascii="Arial" w:eastAsia="Times New Roman" w:hAnsi="Arial" w:cs="Arial"/>
                                        <w:color w:val="333333"/>
                                        <w:sz w:val="24"/>
                                        <w:szCs w:val="24"/>
                                      </w:rPr>
                                      <w:t xml:space="preserve"> from new </w:t>
                                    </w:r>
                                    <w:proofErr w:type="gramStart"/>
                                    <w:r w:rsidRPr="00B53FAA">
                                      <w:rPr>
                                        <w:rFonts w:ascii="Arial" w:eastAsia="Times New Roman" w:hAnsi="Arial" w:cs="Arial"/>
                                        <w:color w:val="333333"/>
                                        <w:sz w:val="24"/>
                                        <w:szCs w:val="24"/>
                                      </w:rPr>
                                      <w:t>perspectives</w:t>
                                    </w:r>
                                    <w:proofErr w:type="gramEnd"/>
                                  </w:p>
                                  <w:p w14:paraId="27E7E6ED" w14:textId="77777777" w:rsidR="00B53FAA" w:rsidRPr="00B53FAA" w:rsidRDefault="00B53FAA" w:rsidP="00B53FAA">
                                    <w:pPr>
                                      <w:numPr>
                                        <w:ilvl w:val="0"/>
                                        <w:numId w:val="1"/>
                                      </w:numPr>
                                      <w:spacing w:after="0" w:line="360" w:lineRule="atLeast"/>
                                      <w:ind w:left="945"/>
                                      <w:rPr>
                                        <w:rFonts w:ascii="Times New Roman" w:eastAsia="Times New Roman" w:hAnsi="Times New Roman" w:cs="Times New Roman"/>
                                        <w:color w:val="333333"/>
                                        <w:sz w:val="24"/>
                                        <w:szCs w:val="24"/>
                                      </w:rPr>
                                    </w:pPr>
                                    <w:r w:rsidRPr="00B53FAA">
                                      <w:rPr>
                                        <w:rFonts w:ascii="Arial" w:eastAsia="Times New Roman" w:hAnsi="Arial" w:cs="Arial"/>
                                        <w:color w:val="333333"/>
                                        <w:sz w:val="24"/>
                                        <w:szCs w:val="24"/>
                                      </w:rPr>
                                      <w:t>Examine the traits, competencies, and experiences that truly make a </w:t>
                                    </w:r>
                                    <w:r w:rsidRPr="00B53FAA">
                                      <w:rPr>
                                        <w:rFonts w:ascii="Arial" w:eastAsia="Times New Roman" w:hAnsi="Arial" w:cs="Arial"/>
                                        <w:b/>
                                        <w:bCs/>
                                        <w:color w:val="333333"/>
                                        <w:sz w:val="24"/>
                                        <w:szCs w:val="24"/>
                                      </w:rPr>
                                      <w:t xml:space="preserve">strong inclusive </w:t>
                                    </w:r>
                                    <w:proofErr w:type="gramStart"/>
                                    <w:r w:rsidRPr="00B53FAA">
                                      <w:rPr>
                                        <w:rFonts w:ascii="Arial" w:eastAsia="Times New Roman" w:hAnsi="Arial" w:cs="Arial"/>
                                        <w:b/>
                                        <w:bCs/>
                                        <w:color w:val="333333"/>
                                        <w:sz w:val="24"/>
                                        <w:szCs w:val="24"/>
                                      </w:rPr>
                                      <w:t>leader</w:t>
                                    </w:r>
                                    <w:proofErr w:type="gramEnd"/>
                                  </w:p>
                                  <w:p w14:paraId="0692E2E0" w14:textId="77777777" w:rsidR="00B53FAA" w:rsidRPr="00B53FAA" w:rsidRDefault="00B53FAA" w:rsidP="00B53FAA">
                                    <w:pPr>
                                      <w:numPr>
                                        <w:ilvl w:val="0"/>
                                        <w:numId w:val="1"/>
                                      </w:numPr>
                                      <w:spacing w:after="0" w:line="360" w:lineRule="atLeast"/>
                                      <w:ind w:left="945"/>
                                      <w:rPr>
                                        <w:rFonts w:ascii="Times New Roman" w:eastAsia="Times New Roman" w:hAnsi="Times New Roman" w:cs="Times New Roman"/>
                                        <w:color w:val="333333"/>
                                        <w:sz w:val="24"/>
                                        <w:szCs w:val="24"/>
                                      </w:rPr>
                                    </w:pPr>
                                    <w:r w:rsidRPr="00B53FAA">
                                      <w:rPr>
                                        <w:rFonts w:ascii="Arial" w:eastAsia="Times New Roman" w:hAnsi="Arial" w:cs="Arial"/>
                                        <w:color w:val="333333"/>
                                        <w:sz w:val="24"/>
                                        <w:szCs w:val="24"/>
                                      </w:rPr>
                                      <w:t>Learn </w:t>
                                    </w:r>
                                    <w:r w:rsidRPr="00B53FAA">
                                      <w:rPr>
                                        <w:rFonts w:ascii="Arial" w:eastAsia="Times New Roman" w:hAnsi="Arial" w:cs="Arial"/>
                                        <w:b/>
                                        <w:bCs/>
                                        <w:color w:val="333333"/>
                                        <w:sz w:val="24"/>
                                        <w:szCs w:val="24"/>
                                      </w:rPr>
                                      <w:t>best practices for prioritizing a culture of belonging and inclusion</w:t>
                                    </w:r>
                                    <w:r w:rsidRPr="00B53FAA">
                                      <w:rPr>
                                        <w:rFonts w:ascii="Arial" w:eastAsia="Times New Roman" w:hAnsi="Arial" w:cs="Arial"/>
                                        <w:color w:val="333333"/>
                                        <w:sz w:val="24"/>
                                        <w:szCs w:val="24"/>
                                      </w:rPr>
                                      <w:t xml:space="preserve"> - when members of your team have diverse background and </w:t>
                                    </w:r>
                                    <w:proofErr w:type="gramStart"/>
                                    <w:r w:rsidRPr="00B53FAA">
                                      <w:rPr>
                                        <w:rFonts w:ascii="Arial" w:eastAsia="Times New Roman" w:hAnsi="Arial" w:cs="Arial"/>
                                        <w:color w:val="333333"/>
                                        <w:sz w:val="24"/>
                                        <w:szCs w:val="24"/>
                                      </w:rPr>
                                      <w:t>opinions</w:t>
                                    </w:r>
                                    <w:proofErr w:type="gramEnd"/>
                                  </w:p>
                                  <w:p w14:paraId="4C165782" w14:textId="77777777" w:rsidR="00B53FAA" w:rsidRPr="00B53FAA" w:rsidRDefault="00B53FAA" w:rsidP="00B53FAA">
                                    <w:pPr>
                                      <w:numPr>
                                        <w:ilvl w:val="0"/>
                                        <w:numId w:val="1"/>
                                      </w:numPr>
                                      <w:spacing w:after="0" w:line="360" w:lineRule="atLeast"/>
                                      <w:ind w:left="945"/>
                                      <w:rPr>
                                        <w:rFonts w:ascii="Times New Roman" w:eastAsia="Times New Roman" w:hAnsi="Times New Roman" w:cs="Times New Roman"/>
                                        <w:color w:val="333333"/>
                                        <w:sz w:val="24"/>
                                        <w:szCs w:val="24"/>
                                      </w:rPr>
                                    </w:pPr>
                                    <w:r w:rsidRPr="00B53FAA">
                                      <w:rPr>
                                        <w:rFonts w:ascii="Arial" w:eastAsia="Times New Roman" w:hAnsi="Arial" w:cs="Arial"/>
                                        <w:color w:val="333333"/>
                                        <w:sz w:val="24"/>
                                        <w:szCs w:val="24"/>
                                      </w:rPr>
                                      <w:t>Introduce and </w:t>
                                    </w:r>
                                    <w:r w:rsidRPr="00B53FAA">
                                      <w:rPr>
                                        <w:rFonts w:ascii="Arial" w:eastAsia="Times New Roman" w:hAnsi="Arial" w:cs="Arial"/>
                                        <w:b/>
                                        <w:bCs/>
                                        <w:color w:val="333333"/>
                                        <w:sz w:val="24"/>
                                        <w:szCs w:val="24"/>
                                      </w:rPr>
                                      <w:t>practice the skill of communicating empathy</w:t>
                                    </w:r>
                                    <w:r w:rsidRPr="00B53FAA">
                                      <w:rPr>
                                        <w:rFonts w:ascii="Arial" w:eastAsia="Times New Roman" w:hAnsi="Arial" w:cs="Arial"/>
                                        <w:color w:val="333333"/>
                                        <w:sz w:val="24"/>
                                        <w:szCs w:val="24"/>
                                      </w:rPr>
                                      <w:t xml:space="preserve"> as the key to building the trust needed to make sure everyone on the team and beyond feels seen, heard, and </w:t>
                                    </w:r>
                                    <w:proofErr w:type="gramStart"/>
                                    <w:r w:rsidRPr="00B53FAA">
                                      <w:rPr>
                                        <w:rFonts w:ascii="Arial" w:eastAsia="Times New Roman" w:hAnsi="Arial" w:cs="Arial"/>
                                        <w:color w:val="333333"/>
                                        <w:sz w:val="24"/>
                                        <w:szCs w:val="24"/>
                                      </w:rPr>
                                      <w:t>valued</w:t>
                                    </w:r>
                                    <w:proofErr w:type="gramEnd"/>
                                  </w:p>
                                  <w:p w14:paraId="1027EF8B" w14:textId="77777777" w:rsidR="00B53FAA" w:rsidRPr="00B53FAA" w:rsidRDefault="00B53FAA" w:rsidP="00B53FAA">
                                    <w:pPr>
                                      <w:spacing w:after="0" w:line="390" w:lineRule="atLeast"/>
                                      <w:rPr>
                                        <w:rFonts w:ascii="Times New Roman" w:eastAsia="Times New Roman" w:hAnsi="Times New Roman" w:cs="Times New Roman"/>
                                        <w:sz w:val="24"/>
                                        <w:szCs w:val="24"/>
                                      </w:rPr>
                                    </w:pPr>
                                    <w:r w:rsidRPr="00B53FAA">
                                      <w:rPr>
                                        <w:rFonts w:ascii="Arial" w:eastAsia="Times New Roman" w:hAnsi="Arial" w:cs="Arial"/>
                                        <w:color w:val="333333"/>
                                        <w:sz w:val="26"/>
                                        <w:szCs w:val="26"/>
                                      </w:rPr>
                                      <w:t> </w:t>
                                    </w:r>
                                  </w:p>
                                  <w:p w14:paraId="671D6EC0" w14:textId="77777777" w:rsidR="00B53FAA" w:rsidRPr="00B53FAA" w:rsidRDefault="00B53FAA" w:rsidP="00B53FAA">
                                    <w:pPr>
                                      <w:spacing w:after="0" w:line="390" w:lineRule="atLeast"/>
                                      <w:jc w:val="center"/>
                                      <w:rPr>
                                        <w:rFonts w:ascii="Times New Roman" w:eastAsia="Times New Roman" w:hAnsi="Times New Roman" w:cs="Times New Roman"/>
                                        <w:sz w:val="24"/>
                                        <w:szCs w:val="24"/>
                                      </w:rPr>
                                    </w:pPr>
                                    <w:r w:rsidRPr="00B53FAA">
                                      <w:rPr>
                                        <w:rFonts w:ascii="Arial" w:eastAsia="Times New Roman" w:hAnsi="Arial" w:cs="Arial"/>
                                        <w:color w:val="333333"/>
                                        <w:sz w:val="26"/>
                                        <w:szCs w:val="26"/>
                                      </w:rPr>
                                      <w:t>Begin the journey of making a lasting impact within your team, workplace, and beyond!</w:t>
                                    </w:r>
                                  </w:p>
                                </w:tc>
                              </w:tr>
                            </w:tbl>
                            <w:p w14:paraId="6D6F0283"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2866BC58"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25F11D6F"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42A827ED"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6358962C" w14:textId="77777777">
              <w:trPr>
                <w:jc w:val="center"/>
              </w:trPr>
              <w:tc>
                <w:tcPr>
                  <w:tcW w:w="0" w:type="auto"/>
                  <w:vAlign w:val="center"/>
                  <w:hideMark/>
                </w:tcPr>
                <w:tbl>
                  <w:tblPr>
                    <w:tblW w:w="9000" w:type="dxa"/>
                    <w:jc w:val="center"/>
                    <w:shd w:val="clear" w:color="auto" w:fill="31CB4B"/>
                    <w:tblCellMar>
                      <w:left w:w="0" w:type="dxa"/>
                      <w:right w:w="0" w:type="dxa"/>
                    </w:tblCellMar>
                    <w:tblLook w:val="04A0" w:firstRow="1" w:lastRow="0" w:firstColumn="1" w:lastColumn="0" w:noHBand="0" w:noVBand="1"/>
                  </w:tblPr>
                  <w:tblGrid>
                    <w:gridCol w:w="9000"/>
                  </w:tblGrid>
                  <w:tr w:rsidR="00B53FAA" w:rsidRPr="00B53FAA" w14:paraId="3686D62E" w14:textId="77777777">
                    <w:trPr>
                      <w:jc w:val="center"/>
                    </w:trPr>
                    <w:tc>
                      <w:tcPr>
                        <w:tcW w:w="0" w:type="auto"/>
                        <w:shd w:val="clear" w:color="auto" w:fill="CFE2F3"/>
                        <w:tcMar>
                          <w:top w:w="0" w:type="dxa"/>
                          <w:left w:w="600" w:type="dxa"/>
                          <w:bottom w:w="150" w:type="dxa"/>
                          <w:right w:w="600" w:type="dxa"/>
                        </w:tcMar>
                        <w:vAlign w:val="center"/>
                        <w:hideMark/>
                      </w:tcPr>
                      <w:tbl>
                        <w:tblPr>
                          <w:tblW w:w="5000" w:type="pct"/>
                          <w:tblCellMar>
                            <w:left w:w="0" w:type="dxa"/>
                            <w:right w:w="0" w:type="dxa"/>
                          </w:tblCellMar>
                          <w:tblLook w:val="04A0" w:firstRow="1" w:lastRow="0" w:firstColumn="1" w:lastColumn="0" w:noHBand="0" w:noVBand="1"/>
                        </w:tblPr>
                        <w:tblGrid>
                          <w:gridCol w:w="7800"/>
                        </w:tblGrid>
                        <w:tr w:rsidR="00B53FAA" w:rsidRPr="00B53FAA" w14:paraId="420BBD52" w14:textId="77777777">
                          <w:tc>
                            <w:tcPr>
                              <w:tcW w:w="7800" w:type="dxa"/>
                              <w:vAlign w:val="center"/>
                              <w:hideMark/>
                            </w:tcPr>
                            <w:tbl>
                              <w:tblPr>
                                <w:tblW w:w="5000" w:type="pct"/>
                                <w:tblCellMar>
                                  <w:left w:w="0" w:type="dxa"/>
                                  <w:right w:w="0" w:type="dxa"/>
                                </w:tblCellMar>
                                <w:tblLook w:val="04A0" w:firstRow="1" w:lastRow="0" w:firstColumn="1" w:lastColumn="0" w:noHBand="0" w:noVBand="1"/>
                              </w:tblPr>
                              <w:tblGrid>
                                <w:gridCol w:w="7800"/>
                              </w:tblGrid>
                              <w:tr w:rsidR="00B53FAA" w:rsidRPr="00B53FAA" w14:paraId="02340CB2" w14:textId="77777777">
                                <w:tc>
                                  <w:tcPr>
                                    <w:tcW w:w="0" w:type="auto"/>
                                    <w:tcMar>
                                      <w:top w:w="150" w:type="dxa"/>
                                      <w:left w:w="300" w:type="dxa"/>
                                      <w:bottom w:w="15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B53FAA" w:rsidRPr="00B53FAA" w14:paraId="3AF82CAA" w14:textId="77777777">
                                      <w:trPr>
                                        <w:trHeight w:val="15"/>
                                        <w:jc w:val="center"/>
                                      </w:trPr>
                                      <w:tc>
                                        <w:tcPr>
                                          <w:tcW w:w="5000" w:type="pct"/>
                                          <w:tcBorders>
                                            <w:top w:val="nil"/>
                                            <w:left w:val="nil"/>
                                            <w:bottom w:val="single" w:sz="8" w:space="0" w:color="3CB4E5"/>
                                            <w:right w:val="nil"/>
                                          </w:tcBorders>
                                          <w:shd w:val="clear" w:color="auto" w:fill="FFFFFF"/>
                                          <w:vAlign w:val="center"/>
                                          <w:hideMark/>
                                        </w:tcPr>
                                        <w:p w14:paraId="481078D4"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5DD652D1"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r w:rsidR="00B53FAA" w:rsidRPr="00B53FAA" w14:paraId="6E78CA4F" w14:textId="77777777">
                                <w:tc>
                                  <w:tcPr>
                                    <w:tcW w:w="0" w:type="auto"/>
                                    <w:shd w:val="clear" w:color="auto" w:fill="CFE2F3"/>
                                    <w:tcMar>
                                      <w:top w:w="75" w:type="dxa"/>
                                      <w:left w:w="0" w:type="dxa"/>
                                      <w:bottom w:w="150" w:type="dxa"/>
                                      <w:right w:w="0" w:type="dxa"/>
                                    </w:tcMar>
                                    <w:vAlign w:val="center"/>
                                    <w:hideMark/>
                                  </w:tcPr>
                                  <w:p w14:paraId="21D7CA4E" w14:textId="77777777" w:rsidR="00B53FAA" w:rsidRPr="00B53FAA" w:rsidRDefault="00B53FAA" w:rsidP="00B53FAA">
                                    <w:pPr>
                                      <w:spacing w:after="0" w:line="435" w:lineRule="atLeast"/>
                                      <w:jc w:val="center"/>
                                      <w:outlineLvl w:val="0"/>
                                      <w:rPr>
                                        <w:rFonts w:ascii="Calibri" w:eastAsia="Times New Roman" w:hAnsi="Calibri" w:cs="Calibri"/>
                                        <w:b/>
                                        <w:bCs/>
                                        <w:kern w:val="36"/>
                                        <w:sz w:val="48"/>
                                        <w:szCs w:val="48"/>
                                      </w:rPr>
                                    </w:pPr>
                                    <w:r w:rsidRPr="00B53FAA">
                                      <w:rPr>
                                        <w:rFonts w:ascii="Arial" w:eastAsia="Times New Roman" w:hAnsi="Arial" w:cs="Arial"/>
                                        <w:b/>
                                        <w:bCs/>
                                        <w:color w:val="3CB4E5"/>
                                        <w:kern w:val="36"/>
                                        <w:sz w:val="36"/>
                                        <w:szCs w:val="36"/>
                                      </w:rPr>
                                      <w:t>Masterclass Series Details</w:t>
                                    </w:r>
                                  </w:p>
                                </w:tc>
                              </w:tr>
                              <w:tr w:rsidR="00B53FAA" w:rsidRPr="00B53FAA" w14:paraId="775C78E0"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40"/>
                                      <w:gridCol w:w="5118"/>
                                    </w:tblGrid>
                                    <w:tr w:rsidR="00B53FAA" w:rsidRPr="00B53FAA" w14:paraId="05F61B71" w14:textId="77777777">
                                      <w:tc>
                                        <w:tcPr>
                                          <w:tcW w:w="0" w:type="auto"/>
                                          <w:tcMar>
                                            <w:top w:w="75" w:type="dxa"/>
                                            <w:left w:w="0" w:type="dxa"/>
                                            <w:bottom w:w="75" w:type="dxa"/>
                                            <w:right w:w="150" w:type="dxa"/>
                                          </w:tcMar>
                                          <w:hideMark/>
                                        </w:tcPr>
                                        <w:p w14:paraId="2AF61D7B"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noProof/>
                                              <w:sz w:val="2"/>
                                              <w:szCs w:val="2"/>
                                            </w:rPr>
                                            <w:drawing>
                                              <wp:inline distT="0" distB="0" distL="0" distR="0" wp14:anchorId="0A88D7BC" wp14:editId="3EC8EBCA">
                                                <wp:extent cx="240665" cy="228600"/>
                                                <wp:effectExtent l="0" t="0" r="6985" b="0"/>
                                                <wp:docPr id="2" name="m_-1948392473329116964_x0000_i1033"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1948392473329116964_x0000_i1033" descr="A picture containing tex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 cy="22860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118"/>
                                          </w:tblGrid>
                                          <w:tr w:rsidR="00B53FAA" w:rsidRPr="00B53FAA" w14:paraId="27DA4122" w14:textId="77777777">
                                            <w:tc>
                                              <w:tcPr>
                                                <w:tcW w:w="0" w:type="auto"/>
                                                <w:vAlign w:val="center"/>
                                                <w:hideMark/>
                                              </w:tcPr>
                                              <w:p w14:paraId="3ED5B700" w14:textId="77777777" w:rsidR="00B53FAA" w:rsidRPr="00B53FAA" w:rsidRDefault="00B53FAA" w:rsidP="00B53FAA">
                                                <w:pPr>
                                                  <w:spacing w:after="0" w:line="405" w:lineRule="atLeast"/>
                                                  <w:rPr>
                                                    <w:rFonts w:ascii="Times New Roman" w:eastAsia="Times New Roman" w:hAnsi="Times New Roman" w:cs="Times New Roman"/>
                                                    <w:sz w:val="24"/>
                                                    <w:szCs w:val="24"/>
                                                  </w:rPr>
                                                </w:pPr>
                                                <w:r w:rsidRPr="00B53FAA">
                                                  <w:rPr>
                                                    <w:rFonts w:ascii="Arial" w:eastAsia="Times New Roman" w:hAnsi="Arial" w:cs="Arial"/>
                                                    <w:b/>
                                                    <w:bCs/>
                                                    <w:color w:val="333333"/>
                                                    <w:sz w:val="27"/>
                                                    <w:szCs w:val="27"/>
                                                  </w:rPr>
                                                  <w:t>Dates: </w:t>
                                                </w:r>
                                                <w:r w:rsidRPr="00B53FAA">
                                                  <w:rPr>
                                                    <w:rFonts w:ascii="Arial" w:eastAsia="Times New Roman" w:hAnsi="Arial" w:cs="Arial"/>
                                                    <w:color w:val="333333"/>
                                                    <w:sz w:val="27"/>
                                                    <w:szCs w:val="27"/>
                                                  </w:rPr>
                                                  <w:t>Wednesday, March 1st, 8th &amp; 15th</w:t>
                                                </w:r>
                                                <w:r w:rsidRPr="00B53FAA">
                                                  <w:rPr>
                                                    <w:rFonts w:ascii="Arial" w:eastAsia="Times New Roman" w:hAnsi="Arial" w:cs="Arial"/>
                                                    <w:b/>
                                                    <w:bCs/>
                                                    <w:color w:val="333333"/>
                                                    <w:sz w:val="27"/>
                                                    <w:szCs w:val="27"/>
                                                  </w:rPr>
                                                  <w:t> </w:t>
                                                </w:r>
                                              </w:p>
                                            </w:tc>
                                          </w:tr>
                                        </w:tbl>
                                        <w:p w14:paraId="7B018FC9"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49AE8401" w14:textId="77777777">
                                      <w:tc>
                                        <w:tcPr>
                                          <w:tcW w:w="0" w:type="auto"/>
                                          <w:tcMar>
                                            <w:top w:w="75" w:type="dxa"/>
                                            <w:left w:w="0" w:type="dxa"/>
                                            <w:bottom w:w="75" w:type="dxa"/>
                                            <w:right w:w="150" w:type="dxa"/>
                                          </w:tcMar>
                                          <w:hideMark/>
                                        </w:tcPr>
                                        <w:p w14:paraId="4D87769F"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noProof/>
                                              <w:sz w:val="2"/>
                                              <w:szCs w:val="2"/>
                                            </w:rPr>
                                            <w:drawing>
                                              <wp:inline distT="0" distB="0" distL="0" distR="0" wp14:anchorId="3D0A6978" wp14:editId="537CE634">
                                                <wp:extent cx="240665" cy="228600"/>
                                                <wp:effectExtent l="0" t="0" r="6985" b="0"/>
                                                <wp:docPr id="3" name="m_-1948392473329116964_x0000_i103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1948392473329116964_x0000_i1032" descr="A picture containing tex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 cy="22860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118"/>
                                          </w:tblGrid>
                                          <w:tr w:rsidR="00B53FAA" w:rsidRPr="00B53FAA" w14:paraId="556A7B6F" w14:textId="77777777">
                                            <w:tc>
                                              <w:tcPr>
                                                <w:tcW w:w="0" w:type="auto"/>
                                                <w:vAlign w:val="center"/>
                                                <w:hideMark/>
                                              </w:tcPr>
                                              <w:p w14:paraId="60DE90EB" w14:textId="77777777" w:rsidR="00B53FAA" w:rsidRPr="00B53FAA" w:rsidRDefault="00B53FAA" w:rsidP="00B53FAA">
                                                <w:pPr>
                                                  <w:spacing w:after="0" w:line="405" w:lineRule="atLeast"/>
                                                  <w:rPr>
                                                    <w:rFonts w:ascii="Times New Roman" w:eastAsia="Times New Roman" w:hAnsi="Times New Roman" w:cs="Times New Roman"/>
                                                    <w:sz w:val="24"/>
                                                    <w:szCs w:val="24"/>
                                                  </w:rPr>
                                                </w:pPr>
                                                <w:r w:rsidRPr="00B53FAA">
                                                  <w:rPr>
                                                    <w:rFonts w:ascii="Arial" w:eastAsia="Times New Roman" w:hAnsi="Arial" w:cs="Arial"/>
                                                    <w:b/>
                                                    <w:bCs/>
                                                    <w:color w:val="333333"/>
                                                    <w:sz w:val="27"/>
                                                    <w:szCs w:val="27"/>
                                                  </w:rPr>
                                                  <w:t>Time: </w:t>
                                                </w:r>
                                                <w:r w:rsidRPr="00B53FAA">
                                                  <w:rPr>
                                                    <w:rFonts w:ascii="Arial" w:eastAsia="Times New Roman" w:hAnsi="Arial" w:cs="Arial"/>
                                                    <w:color w:val="333333"/>
                                                    <w:sz w:val="27"/>
                                                    <w:szCs w:val="27"/>
                                                  </w:rPr>
                                                  <w:t>12:30 PM – 3:00 PM ET</w:t>
                                                </w:r>
                                              </w:p>
                                            </w:tc>
                                          </w:tr>
                                        </w:tbl>
                                        <w:p w14:paraId="710E3906"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16B9134B" w14:textId="77777777">
                                      <w:tc>
                                        <w:tcPr>
                                          <w:tcW w:w="0" w:type="auto"/>
                                          <w:tcMar>
                                            <w:top w:w="75" w:type="dxa"/>
                                            <w:left w:w="0" w:type="dxa"/>
                                            <w:bottom w:w="75" w:type="dxa"/>
                                            <w:right w:w="150" w:type="dxa"/>
                                          </w:tcMar>
                                          <w:hideMark/>
                                        </w:tcPr>
                                        <w:p w14:paraId="470AF8B3"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noProof/>
                                              <w:sz w:val="2"/>
                                              <w:szCs w:val="2"/>
                                            </w:rPr>
                                            <w:drawing>
                                              <wp:inline distT="0" distB="0" distL="0" distR="0" wp14:anchorId="799828E9" wp14:editId="5D66728C">
                                                <wp:extent cx="240665" cy="228600"/>
                                                <wp:effectExtent l="0" t="0" r="6985" b="0"/>
                                                <wp:docPr id="4" name="m_-1948392473329116964_x0000_i1031"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1948392473329116964_x0000_i1031" descr="A picture containing tex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 cy="22860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118"/>
                                          </w:tblGrid>
                                          <w:tr w:rsidR="00B53FAA" w:rsidRPr="00B53FAA" w14:paraId="43057F24" w14:textId="77777777">
                                            <w:tc>
                                              <w:tcPr>
                                                <w:tcW w:w="0" w:type="auto"/>
                                                <w:vAlign w:val="center"/>
                                                <w:hideMark/>
                                              </w:tcPr>
                                              <w:p w14:paraId="0AF3B8CE" w14:textId="77777777" w:rsidR="00B53FAA" w:rsidRPr="00B53FAA" w:rsidRDefault="00B53FAA" w:rsidP="00B53FAA">
                                                <w:pPr>
                                                  <w:spacing w:after="0" w:line="405" w:lineRule="atLeast"/>
                                                  <w:rPr>
                                                    <w:rFonts w:ascii="Times New Roman" w:eastAsia="Times New Roman" w:hAnsi="Times New Roman" w:cs="Times New Roman"/>
                                                    <w:sz w:val="24"/>
                                                    <w:szCs w:val="24"/>
                                                  </w:rPr>
                                                </w:pPr>
                                                <w:r w:rsidRPr="00B53FAA">
                                                  <w:rPr>
                                                    <w:rFonts w:ascii="Arial" w:eastAsia="Times New Roman" w:hAnsi="Arial" w:cs="Arial"/>
                                                    <w:b/>
                                                    <w:bCs/>
                                                    <w:color w:val="000000"/>
                                                    <w:sz w:val="27"/>
                                                    <w:szCs w:val="27"/>
                                                  </w:rPr>
                                                  <w:t>Price: </w:t>
                                                </w:r>
                                                <w:r w:rsidRPr="00B53FAA">
                                                  <w:rPr>
                                                    <w:rFonts w:ascii="Arial" w:eastAsia="Times New Roman" w:hAnsi="Arial" w:cs="Arial"/>
                                                    <w:color w:val="000000"/>
                                                    <w:sz w:val="27"/>
                                                    <w:szCs w:val="27"/>
                                                  </w:rPr>
                                                  <w:t>$595 for full series</w:t>
                                                </w:r>
                                              </w:p>
                                            </w:tc>
                                          </w:tr>
                                        </w:tbl>
                                        <w:p w14:paraId="44EB6CC8"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00365E98" w14:textId="77777777">
                                      <w:tc>
                                        <w:tcPr>
                                          <w:tcW w:w="0" w:type="auto"/>
                                          <w:tcMar>
                                            <w:top w:w="75" w:type="dxa"/>
                                            <w:left w:w="0" w:type="dxa"/>
                                            <w:bottom w:w="75" w:type="dxa"/>
                                            <w:right w:w="150" w:type="dxa"/>
                                          </w:tcMar>
                                          <w:hideMark/>
                                        </w:tcPr>
                                        <w:p w14:paraId="5525E788"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noProof/>
                                              <w:sz w:val="2"/>
                                              <w:szCs w:val="2"/>
                                            </w:rPr>
                                            <w:drawing>
                                              <wp:inline distT="0" distB="0" distL="0" distR="0" wp14:anchorId="3E454119" wp14:editId="01DF2691">
                                                <wp:extent cx="240665" cy="228600"/>
                                                <wp:effectExtent l="0" t="0" r="6985" b="0"/>
                                                <wp:docPr id="5" name="m_-1948392473329116964_x0000_i1030"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_-1948392473329116964_x0000_i1030" descr="A picture containing tex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 cy="22860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118"/>
                                          </w:tblGrid>
                                          <w:tr w:rsidR="00B53FAA" w:rsidRPr="00B53FAA" w14:paraId="14DEC910" w14:textId="77777777">
                                            <w:tc>
                                              <w:tcPr>
                                                <w:tcW w:w="0" w:type="auto"/>
                                                <w:vAlign w:val="center"/>
                                                <w:hideMark/>
                                              </w:tcPr>
                                              <w:p w14:paraId="2A302A98" w14:textId="77777777" w:rsidR="00B53FAA" w:rsidRPr="00B53FAA" w:rsidRDefault="00B53FAA" w:rsidP="00B53FAA">
                                                <w:pPr>
                                                  <w:spacing w:after="0" w:line="405" w:lineRule="atLeast"/>
                                                  <w:rPr>
                                                    <w:rFonts w:ascii="Times New Roman" w:eastAsia="Times New Roman" w:hAnsi="Times New Roman" w:cs="Times New Roman"/>
                                                    <w:sz w:val="24"/>
                                                    <w:szCs w:val="24"/>
                                                  </w:rPr>
                                                </w:pPr>
                                                <w:r w:rsidRPr="00B53FAA">
                                                  <w:rPr>
                                                    <w:rFonts w:ascii="Arial" w:eastAsia="Times New Roman" w:hAnsi="Arial" w:cs="Arial"/>
                                                    <w:b/>
                                                    <w:bCs/>
                                                    <w:color w:val="000000"/>
                                                    <w:sz w:val="27"/>
                                                    <w:szCs w:val="27"/>
                                                  </w:rPr>
                                                  <w:t>Location: Zoom</w:t>
                                                </w:r>
                                              </w:p>
                                            </w:tc>
                                          </w:tr>
                                        </w:tbl>
                                        <w:p w14:paraId="41D414FF"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3D5A7554" w14:textId="77777777">
                                      <w:tc>
                                        <w:tcPr>
                                          <w:tcW w:w="0" w:type="auto"/>
                                          <w:tcMar>
                                            <w:top w:w="75" w:type="dxa"/>
                                            <w:left w:w="0" w:type="dxa"/>
                                            <w:bottom w:w="75" w:type="dxa"/>
                                            <w:right w:w="150" w:type="dxa"/>
                                          </w:tcMar>
                                          <w:hideMark/>
                                        </w:tcPr>
                                        <w:p w14:paraId="40D7AC89"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noProof/>
                                              <w:sz w:val="2"/>
                                              <w:szCs w:val="2"/>
                                            </w:rPr>
                                            <w:drawing>
                                              <wp:inline distT="0" distB="0" distL="0" distR="0" wp14:anchorId="68D72AEA" wp14:editId="21965397">
                                                <wp:extent cx="240665" cy="228600"/>
                                                <wp:effectExtent l="0" t="0" r="6985" b="0"/>
                                                <wp:docPr id="6" name="m_-1948392473329116964_x0000_i1029"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1948392473329116964_x0000_i1029" descr="A picture containing tex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 cy="22860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118"/>
                                          </w:tblGrid>
                                          <w:tr w:rsidR="00B53FAA" w:rsidRPr="00B53FAA" w14:paraId="5F088BBE" w14:textId="77777777">
                                            <w:tc>
                                              <w:tcPr>
                                                <w:tcW w:w="0" w:type="auto"/>
                                                <w:vAlign w:val="center"/>
                                                <w:hideMark/>
                                              </w:tcPr>
                                              <w:p w14:paraId="2D02C9E8" w14:textId="77777777" w:rsidR="00B53FAA" w:rsidRPr="00B53FAA" w:rsidRDefault="00B53FAA" w:rsidP="00B53FAA">
                                                <w:pPr>
                                                  <w:spacing w:after="0" w:line="405" w:lineRule="atLeast"/>
                                                  <w:rPr>
                                                    <w:rFonts w:ascii="Times New Roman" w:eastAsia="Times New Roman" w:hAnsi="Times New Roman" w:cs="Times New Roman"/>
                                                    <w:sz w:val="24"/>
                                                    <w:szCs w:val="24"/>
                                                  </w:rPr>
                                                </w:pPr>
                                                <w:r w:rsidRPr="00B53FAA">
                                                  <w:rPr>
                                                    <w:rFonts w:ascii="Arial" w:eastAsia="Times New Roman" w:hAnsi="Arial" w:cs="Arial"/>
                                                    <w:b/>
                                                    <w:bCs/>
                                                    <w:color w:val="000000"/>
                                                    <w:sz w:val="27"/>
                                                    <w:szCs w:val="27"/>
                                                  </w:rPr>
                                                  <w:t>Full Session Descriptions:  </w:t>
                                                </w:r>
                                                <w:hyperlink r:id="rId10" w:tgtFrame="_blank" w:history="1">
                                                  <w:r w:rsidRPr="00B53FAA">
                                                    <w:rPr>
                                                      <w:rFonts w:ascii="Arial" w:eastAsia="Times New Roman" w:hAnsi="Arial" w:cs="Arial"/>
                                                      <w:b/>
                                                      <w:bCs/>
                                                      <w:color w:val="1376C8"/>
                                                      <w:sz w:val="27"/>
                                                      <w:szCs w:val="27"/>
                                                      <w:u w:val="single"/>
                                                    </w:rPr>
                                                    <w:t>View Here</w:t>
                                                  </w:r>
                                                </w:hyperlink>
                                              </w:p>
                                            </w:tc>
                                          </w:tr>
                                        </w:tbl>
                                        <w:p w14:paraId="65E5D648"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5253E3F1"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6A04F63B" w14:textId="77777777">
                                <w:tc>
                                  <w:tcPr>
                                    <w:tcW w:w="0" w:type="auto"/>
                                    <w:tcMar>
                                      <w:top w:w="225" w:type="dxa"/>
                                      <w:left w:w="0" w:type="dxa"/>
                                      <w:bottom w:w="0" w:type="dxa"/>
                                      <w:right w:w="0" w:type="dxa"/>
                                    </w:tcMar>
                                    <w:vAlign w:val="center"/>
                                    <w:hideMark/>
                                  </w:tcPr>
                                  <w:p w14:paraId="319631E5"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hyperlink r:id="rId11" w:tgtFrame="_blank" w:history="1">
                                      <w:r w:rsidRPr="00B53FAA">
                                        <w:rPr>
                                          <w:rFonts w:ascii="Arial" w:eastAsia="Times New Roman" w:hAnsi="Arial" w:cs="Arial"/>
                                          <w:b/>
                                          <w:bCs/>
                                          <w:color w:val="FFFFFF"/>
                                          <w:sz w:val="27"/>
                                          <w:szCs w:val="27"/>
                                          <w:u w:val="single"/>
                                          <w:bdr w:val="single" w:sz="48" w:space="0" w:color="3CB4E5" w:frame="1"/>
                                          <w:shd w:val="clear" w:color="auto" w:fill="3CB4E5"/>
                                        </w:rPr>
                                        <w:t>REGISTER NOW</w:t>
                                      </w:r>
                                    </w:hyperlink>
                                  </w:p>
                                </w:tc>
                              </w:tr>
                              <w:tr w:rsidR="00B53FAA" w:rsidRPr="00B53FAA" w14:paraId="5419D45F" w14:textId="77777777">
                                <w:tc>
                                  <w:tcPr>
                                    <w:tcW w:w="0" w:type="auto"/>
                                    <w:tcMar>
                                      <w:top w:w="150" w:type="dxa"/>
                                      <w:left w:w="300" w:type="dxa"/>
                                      <w:bottom w:w="15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B53FAA" w:rsidRPr="00B53FAA" w14:paraId="1E3745C8" w14:textId="77777777">
                                      <w:trPr>
                                        <w:trHeight w:val="15"/>
                                        <w:jc w:val="center"/>
                                      </w:trPr>
                                      <w:tc>
                                        <w:tcPr>
                                          <w:tcW w:w="5000" w:type="pct"/>
                                          <w:tcBorders>
                                            <w:top w:val="nil"/>
                                            <w:left w:val="nil"/>
                                            <w:bottom w:val="single" w:sz="8" w:space="0" w:color="3CB4E5"/>
                                            <w:right w:val="nil"/>
                                          </w:tcBorders>
                                          <w:shd w:val="clear" w:color="auto" w:fill="FFFFFF"/>
                                          <w:vAlign w:val="center"/>
                                          <w:hideMark/>
                                        </w:tcPr>
                                        <w:p w14:paraId="5B671FAE"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497CCEE4"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7DF52EA7"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576AC7FB"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6DD36F0F"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5885FC69"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18A8A74D"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53FAA" w:rsidRPr="00B53FAA" w14:paraId="2602DDAC" w14:textId="77777777">
                    <w:trPr>
                      <w:jc w:val="center"/>
                    </w:trPr>
                    <w:tc>
                      <w:tcPr>
                        <w:tcW w:w="0" w:type="auto"/>
                        <w:shd w:val="clear" w:color="auto" w:fill="FFFFFF"/>
                        <w:tcMar>
                          <w:top w:w="75" w:type="dxa"/>
                          <w:left w:w="300" w:type="dxa"/>
                          <w:bottom w:w="7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53FAA" w:rsidRPr="00B53FAA" w14:paraId="4E9854F3"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B53FAA" w:rsidRPr="00B53FAA" w14:paraId="24AF1E2D" w14:textId="77777777">
                                <w:trPr>
                                  <w:jc w:val="center"/>
                                </w:trPr>
                                <w:tc>
                                  <w:tcPr>
                                    <w:tcW w:w="0" w:type="auto"/>
                                    <w:shd w:val="clear" w:color="auto" w:fill="FFFFFF"/>
                                    <w:tcMar>
                                      <w:top w:w="300" w:type="dxa"/>
                                      <w:left w:w="0" w:type="dxa"/>
                                      <w:bottom w:w="0" w:type="dxa"/>
                                      <w:right w:w="300" w:type="dxa"/>
                                    </w:tcMar>
                                    <w:vAlign w:val="center"/>
                                    <w:hideMark/>
                                  </w:tcPr>
                                  <w:p w14:paraId="27312D99" w14:textId="77777777" w:rsidR="00B53FAA" w:rsidRPr="00B53FAA" w:rsidRDefault="00B53FAA" w:rsidP="00B53FAA">
                                    <w:pPr>
                                      <w:spacing w:after="0" w:line="435" w:lineRule="atLeast"/>
                                      <w:jc w:val="center"/>
                                      <w:outlineLvl w:val="1"/>
                                      <w:rPr>
                                        <w:rFonts w:ascii="Calibri" w:eastAsia="Times New Roman" w:hAnsi="Calibri" w:cs="Calibri"/>
                                        <w:b/>
                                        <w:bCs/>
                                        <w:sz w:val="36"/>
                                        <w:szCs w:val="36"/>
                                      </w:rPr>
                                    </w:pPr>
                                    <w:r w:rsidRPr="00B53FAA">
                                      <w:rPr>
                                        <w:rFonts w:ascii="Arial" w:eastAsia="Times New Roman" w:hAnsi="Arial" w:cs="Arial"/>
                                        <w:b/>
                                        <w:bCs/>
                                        <w:color w:val="3CB4E5"/>
                                        <w:sz w:val="36"/>
                                        <w:szCs w:val="36"/>
                                      </w:rPr>
                                      <w:t>Instructor</w:t>
                                    </w:r>
                                  </w:p>
                                </w:tc>
                              </w:tr>
                            </w:tbl>
                            <w:p w14:paraId="6D2564C9"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44FFD7B4"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05A2D59B" w14:textId="77777777">
                    <w:trPr>
                      <w:jc w:val="center"/>
                    </w:trPr>
                    <w:tc>
                      <w:tcPr>
                        <w:tcW w:w="0" w:type="auto"/>
                        <w:shd w:val="clear" w:color="auto" w:fill="FFFFFF"/>
                        <w:tcMar>
                          <w:top w:w="0" w:type="dxa"/>
                          <w:left w:w="75" w:type="dxa"/>
                          <w:bottom w:w="0" w:type="dxa"/>
                          <w:right w:w="75" w:type="dxa"/>
                        </w:tcMar>
                        <w:vAlign w:val="center"/>
                        <w:hideMark/>
                      </w:tcPr>
                      <w:tbl>
                        <w:tblPr>
                          <w:tblW w:w="8850" w:type="dxa"/>
                          <w:tblCellSpacing w:w="0" w:type="dxa"/>
                          <w:tblCellMar>
                            <w:left w:w="0" w:type="dxa"/>
                            <w:right w:w="0" w:type="dxa"/>
                          </w:tblCellMar>
                          <w:tblLook w:val="04A0" w:firstRow="1" w:lastRow="0" w:firstColumn="1" w:lastColumn="0" w:noHBand="0" w:noVBand="1"/>
                        </w:tblPr>
                        <w:tblGrid>
                          <w:gridCol w:w="3525"/>
                          <w:gridCol w:w="6"/>
                          <w:gridCol w:w="5319"/>
                        </w:tblGrid>
                        <w:tr w:rsidR="00B53FAA" w:rsidRPr="00B53FAA" w14:paraId="573F359A" w14:textId="77777777">
                          <w:trPr>
                            <w:tblCellSpacing w:w="0" w:type="dxa"/>
                          </w:trPr>
                          <w:tc>
                            <w:tcPr>
                              <w:tcW w:w="3525" w:type="dxa"/>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25"/>
                              </w:tblGrid>
                              <w:tr w:rsidR="00B53FAA" w:rsidRPr="00B53FAA" w14:paraId="0A989D52" w14:textId="77777777">
                                <w:tc>
                                  <w:tcPr>
                                    <w:tcW w:w="3525" w:type="dxa"/>
                                    <w:vAlign w:val="center"/>
                                    <w:hideMark/>
                                  </w:tcPr>
                                  <w:tbl>
                                    <w:tblPr>
                                      <w:tblW w:w="5000" w:type="pct"/>
                                      <w:tblCellMar>
                                        <w:left w:w="0" w:type="dxa"/>
                                        <w:right w:w="0" w:type="dxa"/>
                                      </w:tblCellMar>
                                      <w:tblLook w:val="04A0" w:firstRow="1" w:lastRow="0" w:firstColumn="1" w:lastColumn="0" w:noHBand="0" w:noVBand="1"/>
                                    </w:tblPr>
                                    <w:tblGrid>
                                      <w:gridCol w:w="3525"/>
                                    </w:tblGrid>
                                    <w:tr w:rsidR="00B53FAA" w:rsidRPr="00B53FAA" w14:paraId="0A3EBE5D" w14:textId="77777777">
                                      <w:tc>
                                        <w:tcPr>
                                          <w:tcW w:w="0" w:type="auto"/>
                                          <w:tcMar>
                                            <w:top w:w="225" w:type="dxa"/>
                                            <w:left w:w="0" w:type="dxa"/>
                                            <w:bottom w:w="0" w:type="dxa"/>
                                            <w:right w:w="0" w:type="dxa"/>
                                          </w:tcMar>
                                          <w:vAlign w:val="center"/>
                                          <w:hideMark/>
                                        </w:tcPr>
                                        <w:p w14:paraId="56FEDBAF"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r w:rsidRPr="00B53FAA">
                                            <w:rPr>
                                              <w:rFonts w:ascii="Times New Roman" w:eastAsia="Times New Roman" w:hAnsi="Times New Roman" w:cs="Times New Roman"/>
                                              <w:noProof/>
                                              <w:color w:val="1376C8"/>
                                              <w:sz w:val="21"/>
                                              <w:szCs w:val="21"/>
                                            </w:rPr>
                                            <w:lastRenderedPageBreak/>
                                            <w:drawing>
                                              <wp:inline distT="0" distB="0" distL="0" distR="0" wp14:anchorId="1F1186A6" wp14:editId="7E674A05">
                                                <wp:extent cx="2189480" cy="2141855"/>
                                                <wp:effectExtent l="0" t="0" r="0" b="0"/>
                                                <wp:docPr id="7" name="m_-1948392473329116964_x0000_i1028" descr="Kisha">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48392473329116964_x0000_i1028" descr="Kish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9480" cy="2141855"/>
                                                        </a:xfrm>
                                                        <a:prstGeom prst="rect">
                                                          <a:avLst/>
                                                        </a:prstGeom>
                                                        <a:noFill/>
                                                        <a:ln>
                                                          <a:noFill/>
                                                        </a:ln>
                                                      </pic:spPr>
                                                    </pic:pic>
                                                  </a:graphicData>
                                                </a:graphic>
                                              </wp:inline>
                                            </w:drawing>
                                          </w:r>
                                        </w:p>
                                      </w:tc>
                                    </w:tr>
                                  </w:tbl>
                                  <w:p w14:paraId="2419BDF1"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1BD8134E" w14:textId="77777777" w:rsidR="00B53FAA" w:rsidRPr="00B53FAA" w:rsidRDefault="00B53FAA" w:rsidP="00B53FAA">
                              <w:pPr>
                                <w:spacing w:after="0" w:line="240" w:lineRule="auto"/>
                                <w:rPr>
                                  <w:rFonts w:ascii="Times New Roman" w:eastAsia="Times New Roman" w:hAnsi="Times New Roman" w:cs="Times New Roman"/>
                                  <w:sz w:val="24"/>
                                  <w:szCs w:val="24"/>
                                </w:rPr>
                              </w:pPr>
                            </w:p>
                          </w:tc>
                          <w:tc>
                            <w:tcPr>
                              <w:tcW w:w="6" w:type="dxa"/>
                              <w:vAlign w:val="center"/>
                              <w:hideMark/>
                            </w:tcPr>
                            <w:p w14:paraId="4B6959DF" w14:textId="77777777" w:rsidR="00B53FAA" w:rsidRPr="00B53FAA" w:rsidRDefault="00B53FAA" w:rsidP="00B53FAA">
                              <w:pPr>
                                <w:spacing w:after="0" w:line="240" w:lineRule="auto"/>
                                <w:rPr>
                                  <w:rFonts w:ascii="Times New Roman" w:eastAsia="Times New Roman" w:hAnsi="Times New Roman" w:cs="Times New Roman"/>
                                  <w:sz w:val="20"/>
                                  <w:szCs w:val="20"/>
                                </w:rPr>
                              </w:pPr>
                            </w:p>
                          </w:tc>
                          <w:tc>
                            <w:tcPr>
                              <w:tcW w:w="5325" w:type="dxa"/>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319"/>
                              </w:tblGrid>
                              <w:tr w:rsidR="00B53FAA" w:rsidRPr="00B53FAA" w14:paraId="04AD2BAF" w14:textId="77777777">
                                <w:tc>
                                  <w:tcPr>
                                    <w:tcW w:w="5325" w:type="dxa"/>
                                    <w:vAlign w:val="center"/>
                                    <w:hideMark/>
                                  </w:tcPr>
                                  <w:tbl>
                                    <w:tblPr>
                                      <w:tblW w:w="5000" w:type="pct"/>
                                      <w:tblCellMar>
                                        <w:left w:w="0" w:type="dxa"/>
                                        <w:right w:w="0" w:type="dxa"/>
                                      </w:tblCellMar>
                                      <w:tblLook w:val="04A0" w:firstRow="1" w:lastRow="0" w:firstColumn="1" w:lastColumn="0" w:noHBand="0" w:noVBand="1"/>
                                    </w:tblPr>
                                    <w:tblGrid>
                                      <w:gridCol w:w="5319"/>
                                    </w:tblGrid>
                                    <w:tr w:rsidR="00B53FAA" w:rsidRPr="00B53FAA" w14:paraId="3E34FE36" w14:textId="77777777">
                                      <w:tc>
                                        <w:tcPr>
                                          <w:tcW w:w="0" w:type="auto"/>
                                          <w:tcMar>
                                            <w:top w:w="150" w:type="dxa"/>
                                            <w:left w:w="0" w:type="dxa"/>
                                            <w:bottom w:w="75" w:type="dxa"/>
                                            <w:right w:w="0" w:type="dxa"/>
                                          </w:tcMar>
                                          <w:vAlign w:val="center"/>
                                          <w:hideMark/>
                                        </w:tcPr>
                                        <w:p w14:paraId="23A9A53E" w14:textId="77777777" w:rsidR="00B53FAA" w:rsidRPr="00B53FAA" w:rsidRDefault="00B53FAA" w:rsidP="00B53FAA">
                                          <w:pPr>
                                            <w:spacing w:after="0" w:line="300" w:lineRule="atLeast"/>
                                            <w:rPr>
                                              <w:rFonts w:ascii="Times New Roman" w:eastAsia="Times New Roman" w:hAnsi="Times New Roman" w:cs="Times New Roman"/>
                                              <w:sz w:val="24"/>
                                              <w:szCs w:val="24"/>
                                            </w:rPr>
                                          </w:pPr>
                                          <w:r w:rsidRPr="00B53FAA">
                                            <w:rPr>
                                              <w:rFonts w:ascii="Arial" w:eastAsia="Times New Roman" w:hAnsi="Arial" w:cs="Arial"/>
                                              <w:b/>
                                              <w:bCs/>
                                              <w:color w:val="333333"/>
                                              <w:sz w:val="26"/>
                                              <w:szCs w:val="26"/>
                                            </w:rPr>
                                            <w:t>KISHA DIXON</w:t>
                                          </w:r>
                                          <w:r w:rsidRPr="00B53FAA">
                                            <w:rPr>
                                              <w:rFonts w:ascii="Arial" w:eastAsia="Times New Roman" w:hAnsi="Arial" w:cs="Arial"/>
                                              <w:color w:val="333333"/>
                                              <w:sz w:val="26"/>
                                              <w:szCs w:val="26"/>
                                            </w:rPr>
                                            <w:br/>
                                          </w:r>
                                          <w:r w:rsidRPr="00B53FAA">
                                            <w:rPr>
                                              <w:rFonts w:ascii="Arial" w:eastAsia="Times New Roman" w:hAnsi="Arial" w:cs="Arial"/>
                                              <w:color w:val="333333"/>
                                              <w:sz w:val="24"/>
                                              <w:szCs w:val="24"/>
                                            </w:rPr>
                                            <w:t>TTA Senior Learning Consultant</w:t>
                                          </w:r>
                                          <w:r w:rsidRPr="00B53FAA">
                                            <w:rPr>
                                              <w:rFonts w:ascii="Arial" w:eastAsia="Times New Roman" w:hAnsi="Arial" w:cs="Arial"/>
                                              <w:color w:val="333333"/>
                                              <w:sz w:val="26"/>
                                              <w:szCs w:val="26"/>
                                            </w:rPr>
                                            <w:br/>
                                          </w:r>
                                          <w:r w:rsidRPr="00B53FAA">
                                            <w:rPr>
                                              <w:rFonts w:ascii="Arial" w:eastAsia="Times New Roman" w:hAnsi="Arial" w:cs="Arial"/>
                                              <w:color w:val="333333"/>
                                              <w:sz w:val="26"/>
                                              <w:szCs w:val="26"/>
                                            </w:rPr>
                                            <w:br/>
                                            <w:t>Kisha is a seasoned trainer and consultant with over 25 years of experience designing and facilitating behavior-based sales, coaching, and leadership training. Clients have found Kisha's approach to building a high-performance culture to be transparent and energizing with the perfect touch of humor.</w:t>
                                          </w:r>
                                        </w:p>
                                      </w:tc>
                                    </w:tr>
                                  </w:tbl>
                                  <w:p w14:paraId="12092A6C"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02717FC4"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2EF84604"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468C8696" w14:textId="77777777">
                    <w:trPr>
                      <w:jc w:val="center"/>
                    </w:trPr>
                    <w:tc>
                      <w:tcPr>
                        <w:tcW w:w="0" w:type="auto"/>
                        <w:shd w:val="clear" w:color="auto" w:fill="FFFFFF"/>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53FAA" w:rsidRPr="00B53FAA" w14:paraId="7708B421" w14:textId="77777777">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53FAA" w:rsidRPr="00B53FAA" w14:paraId="5E1848D1" w14:textId="77777777">
                                <w:trPr>
                                  <w:jc w:val="center"/>
                                </w:trPr>
                                <w:tc>
                                  <w:tcPr>
                                    <w:tcW w:w="0" w:type="auto"/>
                                    <w:tcMar>
                                      <w:top w:w="150" w:type="dxa"/>
                                      <w:left w:w="150" w:type="dxa"/>
                                      <w:bottom w:w="225" w:type="dxa"/>
                                      <w:right w:w="150" w:type="dxa"/>
                                    </w:tcMar>
                                    <w:vAlign w:val="center"/>
                                    <w:hideMark/>
                                  </w:tcPr>
                                  <w:p w14:paraId="52E96018" w14:textId="77777777" w:rsidR="00B53FAA" w:rsidRPr="00B53FAA" w:rsidRDefault="00B53FAA" w:rsidP="00B53FAA">
                                    <w:pPr>
                                      <w:spacing w:after="0" w:line="300" w:lineRule="atLeast"/>
                                      <w:rPr>
                                        <w:rFonts w:ascii="Times New Roman" w:eastAsia="Times New Roman" w:hAnsi="Times New Roman" w:cs="Times New Roman"/>
                                        <w:sz w:val="24"/>
                                        <w:szCs w:val="24"/>
                                      </w:rPr>
                                    </w:pPr>
                                    <w:r w:rsidRPr="00B53FAA">
                                      <w:rPr>
                                        <w:rFonts w:ascii="Arial" w:eastAsia="Times New Roman" w:hAnsi="Arial" w:cs="Arial"/>
                                        <w:color w:val="333333"/>
                                        <w:sz w:val="26"/>
                                        <w:szCs w:val="26"/>
                                      </w:rPr>
                                      <w:t>Kisha’s work has been recognized by the Brandon Hall Group with the Girl Scouts of Kentucky’s Wilderness Road Council professional leadership development program (Gold – Excellence in Learning) and with Sound Credit Union’s coaching program (Bronze – Excellence in Leadership Development).</w:t>
                                    </w:r>
                                    <w:r w:rsidRPr="00B53FAA">
                                      <w:rPr>
                                        <w:rFonts w:ascii="Arial" w:eastAsia="Times New Roman" w:hAnsi="Arial" w:cs="Arial"/>
                                        <w:color w:val="333333"/>
                                        <w:sz w:val="26"/>
                                        <w:szCs w:val="26"/>
                                      </w:rPr>
                                      <w:br/>
                                    </w:r>
                                    <w:r w:rsidRPr="00B53FAA">
                                      <w:rPr>
                                        <w:rFonts w:ascii="Arial" w:eastAsia="Times New Roman" w:hAnsi="Arial" w:cs="Arial"/>
                                        <w:color w:val="333333"/>
                                        <w:sz w:val="26"/>
                                        <w:szCs w:val="26"/>
                                      </w:rPr>
                                      <w:br/>
                                      <w:t>Some of the companies that Kisha has inspired include Vanguard, Girl Scouts, Sound Credit Union, Robert Bosch, and George Washington’s Mount Vernon.</w:t>
                                    </w:r>
                                  </w:p>
                                </w:tc>
                              </w:tr>
                              <w:tr w:rsidR="00B53FAA" w:rsidRPr="00B53FAA" w14:paraId="5F19E079" w14:textId="77777777">
                                <w:trPr>
                                  <w:jc w:val="center"/>
                                </w:trPr>
                                <w:tc>
                                  <w:tcPr>
                                    <w:tcW w:w="0" w:type="auto"/>
                                    <w:tcMar>
                                      <w:top w:w="150" w:type="dxa"/>
                                      <w:left w:w="300" w:type="dxa"/>
                                      <w:bottom w:w="15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B53FAA" w:rsidRPr="00B53FAA" w14:paraId="0FD02C5E" w14:textId="77777777">
                                      <w:trPr>
                                        <w:trHeight w:val="15"/>
                                        <w:jc w:val="center"/>
                                      </w:trPr>
                                      <w:tc>
                                        <w:tcPr>
                                          <w:tcW w:w="5000" w:type="pct"/>
                                          <w:tcBorders>
                                            <w:top w:val="nil"/>
                                            <w:left w:val="nil"/>
                                            <w:bottom w:val="single" w:sz="8" w:space="0" w:color="3CB4E5"/>
                                            <w:right w:val="nil"/>
                                          </w:tcBorders>
                                          <w:shd w:val="clear" w:color="auto" w:fill="FFFFFF"/>
                                          <w:vAlign w:val="center"/>
                                          <w:hideMark/>
                                        </w:tcPr>
                                        <w:p w14:paraId="64AE5A6E"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4042D609"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7EC56D8D"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23F34436"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72727CE6" w14:textId="77777777">
                    <w:trPr>
                      <w:jc w:val="center"/>
                    </w:trPr>
                    <w:tc>
                      <w:tcPr>
                        <w:tcW w:w="0" w:type="auto"/>
                        <w:shd w:val="clear" w:color="auto" w:fill="FFFFFF"/>
                        <w:tcMar>
                          <w:top w:w="150" w:type="dxa"/>
                          <w:left w:w="0" w:type="dxa"/>
                          <w:bottom w:w="150" w:type="dxa"/>
                          <w:right w:w="150" w:type="dxa"/>
                        </w:tcMar>
                        <w:vAlign w:val="center"/>
                        <w:hideMark/>
                      </w:tcPr>
                      <w:tbl>
                        <w:tblPr>
                          <w:tblW w:w="8850" w:type="dxa"/>
                          <w:tblCellSpacing w:w="0" w:type="dxa"/>
                          <w:tblCellMar>
                            <w:left w:w="0" w:type="dxa"/>
                            <w:right w:w="0" w:type="dxa"/>
                          </w:tblCellMar>
                          <w:tblLook w:val="04A0" w:firstRow="1" w:lastRow="0" w:firstColumn="1" w:lastColumn="0" w:noHBand="0" w:noVBand="1"/>
                        </w:tblPr>
                        <w:tblGrid>
                          <w:gridCol w:w="2174"/>
                          <w:gridCol w:w="6"/>
                          <w:gridCol w:w="6670"/>
                        </w:tblGrid>
                        <w:tr w:rsidR="00B53FAA" w:rsidRPr="00B53FAA" w14:paraId="7E69CB7B" w14:textId="77777777">
                          <w:trPr>
                            <w:tblCellSpacing w:w="0" w:type="dxa"/>
                          </w:trPr>
                          <w:tc>
                            <w:tcPr>
                              <w:tcW w:w="2175" w:type="dxa"/>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74"/>
                              </w:tblGrid>
                              <w:tr w:rsidR="00B53FAA" w:rsidRPr="00B53FAA" w14:paraId="05FEDA32" w14:textId="77777777">
                                <w:tc>
                                  <w:tcPr>
                                    <w:tcW w:w="2175" w:type="dxa"/>
                                    <w:vAlign w:val="center"/>
                                    <w:hideMark/>
                                  </w:tcPr>
                                  <w:tbl>
                                    <w:tblPr>
                                      <w:tblW w:w="5000" w:type="pct"/>
                                      <w:tblCellMar>
                                        <w:left w:w="0" w:type="dxa"/>
                                        <w:right w:w="0" w:type="dxa"/>
                                      </w:tblCellMar>
                                      <w:tblLook w:val="04A0" w:firstRow="1" w:lastRow="0" w:firstColumn="1" w:lastColumn="0" w:noHBand="0" w:noVBand="1"/>
                                    </w:tblPr>
                                    <w:tblGrid>
                                      <w:gridCol w:w="2174"/>
                                    </w:tblGrid>
                                    <w:tr w:rsidR="00B53FAA" w:rsidRPr="00B53FAA" w14:paraId="52626BC8" w14:textId="77777777">
                                      <w:tc>
                                        <w:tcPr>
                                          <w:tcW w:w="0" w:type="auto"/>
                                          <w:vAlign w:val="center"/>
                                          <w:hideMark/>
                                        </w:tcPr>
                                        <w:p w14:paraId="18140076" w14:textId="77777777" w:rsidR="00B53FAA" w:rsidRPr="00B53FAA" w:rsidRDefault="00B53FAA" w:rsidP="00B53FAA">
                                          <w:pPr>
                                            <w:spacing w:after="0" w:line="240" w:lineRule="auto"/>
                                            <w:jc w:val="right"/>
                                            <w:rPr>
                                              <w:rFonts w:ascii="Times New Roman" w:eastAsia="Times New Roman" w:hAnsi="Times New Roman" w:cs="Times New Roman"/>
                                              <w:sz w:val="24"/>
                                              <w:szCs w:val="24"/>
                                            </w:rPr>
                                          </w:pPr>
                                          <w:r w:rsidRPr="00B53FAA">
                                            <w:rPr>
                                              <w:rFonts w:ascii="Times New Roman" w:eastAsia="Times New Roman" w:hAnsi="Times New Roman" w:cs="Times New Roman"/>
                                              <w:noProof/>
                                              <w:color w:val="1376C8"/>
                                              <w:sz w:val="21"/>
                                              <w:szCs w:val="21"/>
                                            </w:rPr>
                                            <w:drawing>
                                              <wp:inline distT="0" distB="0" distL="0" distR="0" wp14:anchorId="5B8F991A" wp14:editId="2EF15AE1">
                                                <wp:extent cx="1010920" cy="1028700"/>
                                                <wp:effectExtent l="0" t="0" r="0" b="0"/>
                                                <wp:docPr id="8" name="m_-1948392473329116964_x0000_i1027" descr="Learn Mor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48392473329116964_x0000_i1027" descr="Learn M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920" cy="1028700"/>
                                                        </a:xfrm>
                                                        <a:prstGeom prst="rect">
                                                          <a:avLst/>
                                                        </a:prstGeom>
                                                        <a:noFill/>
                                                        <a:ln>
                                                          <a:noFill/>
                                                        </a:ln>
                                                      </pic:spPr>
                                                    </pic:pic>
                                                  </a:graphicData>
                                                </a:graphic>
                                              </wp:inline>
                                            </w:drawing>
                                          </w:r>
                                        </w:p>
                                      </w:tc>
                                    </w:tr>
                                  </w:tbl>
                                  <w:p w14:paraId="24CDCB59"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1D0560DF" w14:textId="77777777" w:rsidR="00B53FAA" w:rsidRPr="00B53FAA" w:rsidRDefault="00B53FAA" w:rsidP="00B53FAA">
                              <w:pPr>
                                <w:spacing w:after="0" w:line="240" w:lineRule="auto"/>
                                <w:rPr>
                                  <w:rFonts w:ascii="Times New Roman" w:eastAsia="Times New Roman" w:hAnsi="Times New Roman" w:cs="Times New Roman"/>
                                  <w:sz w:val="24"/>
                                  <w:szCs w:val="24"/>
                                </w:rPr>
                              </w:pPr>
                            </w:p>
                          </w:tc>
                          <w:tc>
                            <w:tcPr>
                              <w:tcW w:w="6" w:type="dxa"/>
                              <w:vAlign w:val="center"/>
                              <w:hideMark/>
                            </w:tcPr>
                            <w:p w14:paraId="72620108" w14:textId="77777777" w:rsidR="00B53FAA" w:rsidRPr="00B53FAA" w:rsidRDefault="00B53FAA" w:rsidP="00B53FAA">
                              <w:pPr>
                                <w:spacing w:after="0" w:line="240" w:lineRule="auto"/>
                                <w:rPr>
                                  <w:rFonts w:ascii="Times New Roman" w:eastAsia="Times New Roman" w:hAnsi="Times New Roman" w:cs="Times New Roman"/>
                                  <w:sz w:val="20"/>
                                  <w:szCs w:val="20"/>
                                </w:rPr>
                              </w:pPr>
                            </w:p>
                          </w:tc>
                          <w:tc>
                            <w:tcPr>
                              <w:tcW w:w="6675" w:type="dxa"/>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670"/>
                              </w:tblGrid>
                              <w:tr w:rsidR="00B53FAA" w:rsidRPr="00B53FAA" w14:paraId="1735F872" w14:textId="77777777">
                                <w:tc>
                                  <w:tcPr>
                                    <w:tcW w:w="6675" w:type="dxa"/>
                                    <w:vAlign w:val="center"/>
                                    <w:hideMark/>
                                  </w:tcPr>
                                  <w:tbl>
                                    <w:tblPr>
                                      <w:tblW w:w="5000" w:type="pct"/>
                                      <w:tblCellMar>
                                        <w:left w:w="0" w:type="dxa"/>
                                        <w:right w:w="0" w:type="dxa"/>
                                      </w:tblCellMar>
                                      <w:tblLook w:val="04A0" w:firstRow="1" w:lastRow="0" w:firstColumn="1" w:lastColumn="0" w:noHBand="0" w:noVBand="1"/>
                                    </w:tblPr>
                                    <w:tblGrid>
                                      <w:gridCol w:w="6670"/>
                                    </w:tblGrid>
                                    <w:tr w:rsidR="00B53FAA" w:rsidRPr="00B53FAA" w14:paraId="7344B64C" w14:textId="77777777">
                                      <w:tc>
                                        <w:tcPr>
                                          <w:tcW w:w="0" w:type="auto"/>
                                          <w:tcMar>
                                            <w:top w:w="225" w:type="dxa"/>
                                            <w:left w:w="450" w:type="dxa"/>
                                            <w:bottom w:w="225" w:type="dxa"/>
                                            <w:right w:w="600" w:type="dxa"/>
                                          </w:tcMar>
                                          <w:vAlign w:val="center"/>
                                          <w:hideMark/>
                                        </w:tcPr>
                                        <w:p w14:paraId="34CE8EB0" w14:textId="77777777" w:rsidR="00B53FAA" w:rsidRPr="00B53FAA" w:rsidRDefault="00B53FAA" w:rsidP="00B53FAA">
                                          <w:pPr>
                                            <w:spacing w:after="0" w:line="300" w:lineRule="atLeast"/>
                                            <w:rPr>
                                              <w:rFonts w:ascii="Times New Roman" w:eastAsia="Times New Roman" w:hAnsi="Times New Roman" w:cs="Times New Roman"/>
                                              <w:sz w:val="24"/>
                                              <w:szCs w:val="24"/>
                                            </w:rPr>
                                          </w:pPr>
                                          <w:r w:rsidRPr="00B53FAA">
                                            <w:rPr>
                                              <w:rFonts w:ascii="Arial" w:eastAsia="Times New Roman" w:hAnsi="Arial" w:cs="Arial"/>
                                              <w:color w:val="333333"/>
                                              <w:sz w:val="26"/>
                                              <w:szCs w:val="26"/>
                                            </w:rPr>
                                            <w:t>“Kisha is an engaging facilitator who takes her audience through the challenging self-reflecting work of understanding bias in a way that feels psychologically safe and without judgement.”</w:t>
                                          </w:r>
                                        </w:p>
                                      </w:tc>
                                    </w:tr>
                                  </w:tbl>
                                  <w:p w14:paraId="2E1282F0"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0C88FD4B"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3BB03874"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573D73CC"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53FAA" w:rsidRPr="00B53FAA" w14:paraId="1FDF5299"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3FAA" w:rsidRPr="00B53FAA" w14:paraId="6B98A5C5" w14:textId="77777777">
                                <w:trPr>
                                  <w:jc w:val="center"/>
                                </w:trPr>
                                <w:tc>
                                  <w:tcPr>
                                    <w:tcW w:w="0" w:type="auto"/>
                                    <w:shd w:val="clear" w:color="auto" w:fill="FFFFFF"/>
                                    <w:tcMar>
                                      <w:top w:w="225" w:type="dxa"/>
                                      <w:left w:w="0" w:type="dxa"/>
                                      <w:bottom w:w="75" w:type="dxa"/>
                                      <w:right w:w="0" w:type="dxa"/>
                                    </w:tcMar>
                                    <w:vAlign w:val="center"/>
                                    <w:hideMark/>
                                  </w:tcPr>
                                  <w:p w14:paraId="2D2E7DB0"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hyperlink r:id="rId16" w:tgtFrame="_blank" w:history="1">
                                      <w:r w:rsidRPr="00B53FAA">
                                        <w:rPr>
                                          <w:rFonts w:ascii="Arial" w:eastAsia="Times New Roman" w:hAnsi="Arial" w:cs="Arial"/>
                                          <w:b/>
                                          <w:bCs/>
                                          <w:color w:val="000000"/>
                                          <w:sz w:val="30"/>
                                          <w:szCs w:val="30"/>
                                          <w:u w:val="single"/>
                                          <w:bdr w:val="single" w:sz="48" w:space="0" w:color="FFFFFF" w:frame="1"/>
                                          <w:shd w:val="clear" w:color="auto" w:fill="FFFFFF"/>
                                        </w:rPr>
                                        <w:t>Reserve Your Seat Today!</w:t>
                                      </w:r>
                                    </w:hyperlink>
                                  </w:p>
                                </w:tc>
                              </w:tr>
                              <w:tr w:rsidR="00B53FAA" w:rsidRPr="00B53FAA" w14:paraId="2B7DBEB5" w14:textId="77777777">
                                <w:trPr>
                                  <w:jc w:val="center"/>
                                </w:trPr>
                                <w:tc>
                                  <w:tcPr>
                                    <w:tcW w:w="0" w:type="auto"/>
                                    <w:tcMar>
                                      <w:top w:w="150" w:type="dxa"/>
                                      <w:left w:w="300" w:type="dxa"/>
                                      <w:bottom w:w="0" w:type="dxa"/>
                                      <w:right w:w="300" w:type="dxa"/>
                                    </w:tcMar>
                                    <w:vAlign w:val="center"/>
                                    <w:hideMark/>
                                  </w:tcPr>
                                  <w:tbl>
                                    <w:tblPr>
                                      <w:tblW w:w="500" w:type="pct"/>
                                      <w:jc w:val="center"/>
                                      <w:tblCellMar>
                                        <w:left w:w="0" w:type="dxa"/>
                                        <w:right w:w="0" w:type="dxa"/>
                                      </w:tblCellMar>
                                      <w:tblLook w:val="04A0" w:firstRow="1" w:lastRow="0" w:firstColumn="1" w:lastColumn="0" w:noHBand="0" w:noVBand="1"/>
                                    </w:tblPr>
                                    <w:tblGrid>
                                      <w:gridCol w:w="840"/>
                                    </w:tblGrid>
                                    <w:tr w:rsidR="00B53FAA" w:rsidRPr="00B53FAA" w14:paraId="1152D1E6" w14:textId="77777777">
                                      <w:trPr>
                                        <w:trHeight w:val="15"/>
                                        <w:jc w:val="center"/>
                                      </w:trPr>
                                      <w:tc>
                                        <w:tcPr>
                                          <w:tcW w:w="5000" w:type="pct"/>
                                          <w:tcBorders>
                                            <w:top w:val="nil"/>
                                            <w:left w:val="nil"/>
                                            <w:bottom w:val="single" w:sz="18" w:space="0" w:color="FFFFFF"/>
                                            <w:right w:val="nil"/>
                                          </w:tcBorders>
                                          <w:shd w:val="clear" w:color="auto" w:fill="FFFFFF"/>
                                          <w:vAlign w:val="center"/>
                                          <w:hideMark/>
                                        </w:tcPr>
                                        <w:p w14:paraId="5A1C78CA"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314B2957"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1209DFE7"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55707B77"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6B9044B4"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1926FCD5" w14:textId="77777777" w:rsidR="00B53FAA" w:rsidRPr="00B53FAA" w:rsidRDefault="00B53FAA" w:rsidP="00B53FAA">
            <w:pPr>
              <w:spacing w:after="0" w:line="240" w:lineRule="auto"/>
              <w:rPr>
                <w:rFonts w:ascii="Times New Roman" w:eastAsia="Times New Roman" w:hAnsi="Times New Roman" w:cs="Times New Roman"/>
                <w:sz w:val="24"/>
                <w:szCs w:val="24"/>
              </w:rPr>
            </w:pPr>
            <w:r w:rsidRPr="00B53FAA">
              <w:rPr>
                <w:rFonts w:ascii="Times New Roman" w:eastAsia="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B53FAA" w:rsidRPr="00B53FAA" w14:paraId="0A3C00DF"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30"/>
                  </w:tblGrid>
                  <w:tr w:rsidR="00B53FAA" w:rsidRPr="00B53FAA" w14:paraId="6B4855A3"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30"/>
                        </w:tblGrid>
                        <w:tr w:rsidR="00B53FAA" w:rsidRPr="00B53FAA" w14:paraId="6B632DF3"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30"/>
                              </w:tblGrid>
                              <w:tr w:rsidR="00B53FAA" w:rsidRPr="00B53FAA" w14:paraId="269B786E" w14:textId="77777777">
                                <w:trPr>
                                  <w:jc w:val="center"/>
                                </w:trPr>
                                <w:tc>
                                  <w:tcPr>
                                    <w:tcW w:w="0" w:type="auto"/>
                                    <w:shd w:val="clear" w:color="auto" w:fill="000000"/>
                                    <w:tcMar>
                                      <w:top w:w="225" w:type="dxa"/>
                                      <w:left w:w="600" w:type="dxa"/>
                                      <w:bottom w:w="450" w:type="dxa"/>
                                      <w:right w:w="600" w:type="dxa"/>
                                    </w:tcMar>
                                    <w:vAlign w:val="center"/>
                                    <w:hideMark/>
                                  </w:tcPr>
                                  <w:p w14:paraId="07BE3247" w14:textId="77777777" w:rsidR="00B53FAA" w:rsidRPr="00B53FAA" w:rsidRDefault="00B53FAA" w:rsidP="00B53FAA">
                                    <w:pPr>
                                      <w:spacing w:after="0" w:line="255" w:lineRule="atLeast"/>
                                      <w:jc w:val="center"/>
                                      <w:rPr>
                                        <w:rFonts w:ascii="Times New Roman" w:eastAsia="Times New Roman" w:hAnsi="Times New Roman" w:cs="Times New Roman"/>
                                        <w:sz w:val="24"/>
                                        <w:szCs w:val="24"/>
                                      </w:rPr>
                                    </w:pPr>
                                    <w:r w:rsidRPr="00B53FAA">
                                      <w:rPr>
                                        <w:rFonts w:ascii="Arial" w:eastAsia="Times New Roman" w:hAnsi="Arial" w:cs="Arial"/>
                                        <w:b/>
                                        <w:bCs/>
                                        <w:color w:val="FFFFFF"/>
                                        <w:sz w:val="17"/>
                                        <w:szCs w:val="17"/>
                                      </w:rPr>
                                      <w:t>HQ TTA (The Training Associates)</w:t>
                                    </w:r>
                                    <w:r w:rsidRPr="00B53FAA">
                                      <w:rPr>
                                        <w:rFonts w:ascii="Arial" w:eastAsia="Times New Roman" w:hAnsi="Arial" w:cs="Arial"/>
                                        <w:color w:val="FFFFFF"/>
                                        <w:sz w:val="17"/>
                                        <w:szCs w:val="17"/>
                                      </w:rPr>
                                      <w:br/>
                                      <w:t>11 Apex Drive Marlborough, MA 01752</w:t>
                                    </w:r>
                                    <w:r w:rsidRPr="00B53FAA">
                                      <w:rPr>
                                        <w:rFonts w:ascii="Arial" w:eastAsia="Times New Roman" w:hAnsi="Arial" w:cs="Arial"/>
                                        <w:color w:val="FFFFFF"/>
                                        <w:sz w:val="17"/>
                                        <w:szCs w:val="17"/>
                                      </w:rPr>
                                      <w:br/>
                                      <w:t>Update your </w:t>
                                    </w:r>
                                    <w:hyperlink r:id="rId17" w:tgtFrame="_blank" w:history="1">
                                      <w:r w:rsidRPr="00B53FAA">
                                        <w:rPr>
                                          <w:rFonts w:ascii="Arial" w:eastAsia="Times New Roman" w:hAnsi="Arial" w:cs="Arial"/>
                                          <w:color w:val="FFFFFF"/>
                                          <w:sz w:val="17"/>
                                          <w:szCs w:val="17"/>
                                          <w:u w:val="single"/>
                                        </w:rPr>
                                        <w:t>email preferences</w:t>
                                      </w:r>
                                    </w:hyperlink>
                                    <w:r w:rsidRPr="00B53FAA">
                                      <w:rPr>
                                        <w:rFonts w:ascii="Arial" w:eastAsia="Times New Roman" w:hAnsi="Arial" w:cs="Arial"/>
                                        <w:color w:val="FFFFFF"/>
                                        <w:sz w:val="17"/>
                                        <w:szCs w:val="17"/>
                                      </w:rPr>
                                      <w:t> to choose the types of emails you receive.</w:t>
                                    </w:r>
                                    <w:r w:rsidRPr="00B53FAA">
                                      <w:rPr>
                                        <w:rFonts w:ascii="Arial" w:eastAsia="Times New Roman" w:hAnsi="Arial" w:cs="Arial"/>
                                        <w:color w:val="FFFFFF"/>
                                        <w:sz w:val="17"/>
                                        <w:szCs w:val="17"/>
                                      </w:rPr>
                                      <w:br/>
                                    </w:r>
                                    <w:hyperlink r:id="rId18" w:tgtFrame="_blank" w:history="1">
                                      <w:r w:rsidRPr="00B53FAA">
                                        <w:rPr>
                                          <w:rFonts w:ascii="Arial" w:eastAsia="Times New Roman" w:hAnsi="Arial" w:cs="Arial"/>
                                          <w:color w:val="FFFFFF"/>
                                          <w:sz w:val="17"/>
                                          <w:szCs w:val="17"/>
                                          <w:u w:val="single"/>
                                        </w:rPr>
                                        <w:t>Unsubscribe </w:t>
                                      </w:r>
                                    </w:hyperlink>
                                    <w:r w:rsidRPr="00B53FAA">
                                      <w:rPr>
                                        <w:rFonts w:ascii="Arial" w:eastAsia="Times New Roman" w:hAnsi="Arial" w:cs="Arial"/>
                                        <w:color w:val="FFFFFF"/>
                                        <w:sz w:val="17"/>
                                        <w:szCs w:val="17"/>
                                      </w:rPr>
                                      <w:t>from all future emails.</w:t>
                                    </w:r>
                                  </w:p>
                                </w:tc>
                              </w:tr>
                            </w:tbl>
                            <w:p w14:paraId="3567D500"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56E6B205"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r w:rsidR="00B53FAA" w:rsidRPr="00B53FAA" w14:paraId="53D7F775"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30"/>
                        </w:tblGrid>
                        <w:tr w:rsidR="00B53FAA" w:rsidRPr="00B53FAA" w14:paraId="65E2DF31"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30"/>
                              </w:tblGrid>
                              <w:tr w:rsidR="00B53FAA" w:rsidRPr="00B53FAA" w14:paraId="0FDFF9B1" w14:textId="77777777">
                                <w:trPr>
                                  <w:jc w:val="center"/>
                                </w:trPr>
                                <w:tc>
                                  <w:tcPr>
                                    <w:tcW w:w="0" w:type="auto"/>
                                    <w:vAlign w:val="center"/>
                                    <w:hideMark/>
                                  </w:tcPr>
                                  <w:p w14:paraId="510A36AA"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r w:rsidRPr="00B53FAA">
                                      <w:rPr>
                                        <w:rFonts w:ascii="Times New Roman" w:eastAsia="Times New Roman" w:hAnsi="Times New Roman" w:cs="Times New Roman"/>
                                        <w:noProof/>
                                        <w:color w:val="FFFFFF"/>
                                        <w:sz w:val="21"/>
                                        <w:szCs w:val="21"/>
                                      </w:rPr>
                                      <w:lastRenderedPageBreak/>
                                      <w:drawing>
                                        <wp:inline distT="0" distB="0" distL="0" distR="0" wp14:anchorId="7C383ACF" wp14:editId="14350592">
                                          <wp:extent cx="5727065" cy="1503680"/>
                                          <wp:effectExtent l="0" t="0" r="6985" b="1270"/>
                                          <wp:docPr id="9" name="m_-1948392473329116964_x0000_i1026" descr="Award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48392473329116964_x0000_i1026" descr="Awar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065" cy="1503680"/>
                                                  </a:xfrm>
                                                  <a:prstGeom prst="rect">
                                                    <a:avLst/>
                                                  </a:prstGeom>
                                                  <a:noFill/>
                                                  <a:ln>
                                                    <a:noFill/>
                                                  </a:ln>
                                                </pic:spPr>
                                              </pic:pic>
                                            </a:graphicData>
                                          </a:graphic>
                                        </wp:inline>
                                      </w:drawing>
                                    </w:r>
                                  </w:p>
                                </w:tc>
                              </w:tr>
                            </w:tbl>
                            <w:p w14:paraId="1E7ABE4A"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4B99517D" w14:textId="77777777" w:rsidR="00B53FAA" w:rsidRPr="00B53FAA" w:rsidRDefault="00B53FAA" w:rsidP="00B53FAA">
                        <w:pPr>
                          <w:spacing w:after="0" w:line="240" w:lineRule="auto"/>
                          <w:rPr>
                            <w:rFonts w:ascii="Times New Roman" w:eastAsia="Times New Roman" w:hAnsi="Times New Roman" w:cs="Times New Roman"/>
                            <w:sz w:val="24"/>
                            <w:szCs w:val="24"/>
                          </w:rPr>
                        </w:pPr>
                      </w:p>
                    </w:tc>
                  </w:tr>
                </w:tbl>
                <w:p w14:paraId="1F3D358C"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3AFA29A7" w14:textId="77777777" w:rsidR="00B53FAA" w:rsidRPr="00B53FAA" w:rsidRDefault="00B53FAA" w:rsidP="00B53FAA">
            <w:pPr>
              <w:spacing w:after="0" w:line="240" w:lineRule="auto"/>
              <w:jc w:val="center"/>
              <w:rPr>
                <w:rFonts w:ascii="Times New Roman" w:eastAsia="Times New Roman" w:hAnsi="Times New Roman" w:cs="Times New Roman"/>
                <w:sz w:val="24"/>
                <w:szCs w:val="24"/>
              </w:rPr>
            </w:pPr>
          </w:p>
        </w:tc>
      </w:tr>
    </w:tbl>
    <w:p w14:paraId="17FA812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65D1"/>
    <w:multiLevelType w:val="multilevel"/>
    <w:tmpl w:val="9BE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120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AA"/>
    <w:rsid w:val="002D4C78"/>
    <w:rsid w:val="0034427C"/>
    <w:rsid w:val="00423573"/>
    <w:rsid w:val="00644730"/>
    <w:rsid w:val="00B53FAA"/>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3A33"/>
  <w15:chartTrackingRefBased/>
  <w15:docId w15:val="{6F544E99-1751-4B00-9509-AEAB0BE4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4098">
      <w:bodyDiv w:val="1"/>
      <w:marLeft w:val="0"/>
      <w:marRight w:val="0"/>
      <w:marTop w:val="0"/>
      <w:marBottom w:val="0"/>
      <w:divBdr>
        <w:top w:val="none" w:sz="0" w:space="0" w:color="auto"/>
        <w:left w:val="none" w:sz="0" w:space="0" w:color="auto"/>
        <w:bottom w:val="none" w:sz="0" w:space="0" w:color="auto"/>
        <w:right w:val="none" w:sz="0" w:space="0" w:color="auto"/>
      </w:divBdr>
      <w:divsChild>
        <w:div w:id="1506431824">
          <w:marLeft w:val="0"/>
          <w:marRight w:val="0"/>
          <w:marTop w:val="0"/>
          <w:marBottom w:val="0"/>
          <w:divBdr>
            <w:top w:val="none" w:sz="0" w:space="0" w:color="auto"/>
            <w:left w:val="none" w:sz="0" w:space="0" w:color="auto"/>
            <w:bottom w:val="none" w:sz="0" w:space="0" w:color="auto"/>
            <w:right w:val="none" w:sz="0" w:space="0" w:color="auto"/>
          </w:divBdr>
          <w:divsChild>
            <w:div w:id="549149321">
              <w:marLeft w:val="0"/>
              <w:marRight w:val="0"/>
              <w:marTop w:val="0"/>
              <w:marBottom w:val="0"/>
              <w:divBdr>
                <w:top w:val="single" w:sz="8" w:space="3" w:color="E1E1E1"/>
                <w:left w:val="none" w:sz="0" w:space="0" w:color="auto"/>
                <w:bottom w:val="none" w:sz="0" w:space="0" w:color="auto"/>
                <w:right w:val="none" w:sz="0" w:space="0" w:color="auto"/>
              </w:divBdr>
            </w:div>
          </w:divsChild>
        </w:div>
        <w:div w:id="17276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talent.ttacorp.com/hs/manage-preferences/unsubscribe-all?languagePreference=en&amp;d=VnpJ6d7ChpTFW1yDWcs3BKT3SW3K77d33M1Zk6W3P5VTt4fGCnFW43P11Q4cQgTgW3F7xMJ3C7Nj2W3Fbt5q8Xqk6hN1fkvKFkBGrXW8chZ3W7Dt4jsW5-Qzs65QtNvvW7jDLkl4JKN2rW1MSMWM7jDJDWW5B9K8h3dlpBKVcDFlJ239DxydTC_3s04&amp;v=3&amp;utm_campaign=Client%20Classes%202023&amp;utm_source=hs_email&amp;utm_medium=email&amp;utm_content=247383825&amp;_hsenc=p2ANqtz-_Bpk5oUf4yhvpivWK9s7rnecAgUlmKd-kcXsElR-9wvKMjq_g3_lsL3LZjTKpTnMgrE8me0PUS083YpYSF33xdbDoNyM35O0ZG8R_hKcsfMQG68ra6D27d-NiK2gqk74WCiNXg&amp;_hsmi=2473838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lent.ttacorp.com/e3t/Ctc/RI+113/cZN-204/MWWmmJ3Q-3GW1j6Rhk4NZhKLW8wLjj94XmR9lN11fKWS3q3nJV1-WJV7CgDCXW1Zv4-q7ZpYbHW5HsyTG1vl1MnW1XDFZ27d5yTTW7SjNL9436RrRW5HQJdR74X2BcW7Wl9pc3_TYDsW7d76zY4PhbLfW1VdTF72Vg_77N7zgG8-nTwtWW60p3-p3p7L9yW3Tlz4q4N0J6cW2DmZJh5VyXhpW3slbGQ7jDBxJW7JZ19P6cnpR-W4wK7Km8GmPQXW6ClChG3r64NDMrPw8CG18kcW5dBRjX6MWdBWW2KfkY-1mQfJwW6stwY56vgnKqN3pHysqL2vYqW3-c5W_187L0zW8QRx4X2-s48PW46BwbG5G56Bd39f21" TargetMode="External"/><Relationship Id="rId12" Type="http://schemas.openxmlformats.org/officeDocument/2006/relationships/hyperlink" Target="https://talent.ttacorp.com/e3t/Ctc/RI+113/cZN-204/MWWmmJ3Q-3GW1j6Rhk4NZhKLW8wLjj94XmR9lN11fKXL3q3pBV1-WJV7CgZjDW1zX8BN9cdyPHVlgDrk6Yk5BWW6Kb2RR7gXjWnW60m2p98Z0BJbVZd5Vs3gx04CVvhntw9jxyvPW308wdv9hRtkVW45xCQ41t9X5XW5qwXsc6B-rmcW8gMr629f98qXVP8d_X5D8H79W6NmMcP68WqxzW8npPNp5-xCLXW6KsGfR59BjmkW4ZcNkn2-M_CvW4gcDC51QNP9yW3DTVvB7GJjyFW1tm6076PwM7SW2CRxDB6yG-l3W8rRC_W8GptkjW2BGFz25Lz5jDW4gR1LH5JBB9pW6YzW0V5hRScwW99SsK-7YlSbBW2kBH0Z7VkP8QW5X_gYw1SCM3KVndPrj8xz2z2W4tXZnN6PmV_6W7HHhNQ3n1PMQW71qz6p7l9Vns334k1" TargetMode="External"/><Relationship Id="rId17" Type="http://schemas.openxmlformats.org/officeDocument/2006/relationships/hyperlink" Target="https://talent.ttacorp.com/hs/manage-preferences/unsubscribe?languagePreference=en&amp;d=VnpJ6d7ChpTFW1yDWcs3BKT3SW3K77d33M1Zk6W3P5VTt4fGCnFW43P11Q4cQgTgW3F7xMJ3C7Nj2W3Fbt5q8Xqk6hN1fkvKFkBGrXW8chZ3W7Dt4jsW5-Qzs65QtNvvW7jDLkl4JKN2rW1MSMWM7jDJDWW5B9K8h3dlpBKVcDFlJ239DxydTC_3s04&amp;v=3&amp;utm_campaign=Client%20Classes%202023&amp;utm_source=hs_email&amp;utm_medium=email&amp;utm_content=247383825&amp;_hsenc=p2ANqtz-_Bpk5oUf4yhvpivWK9s7rnecAgUlmKd-kcXsElR-9wvKMjq_g3_lsL3LZjTKpTnMgrE8me0PUS083YpYSF33xdbDoNyM35O0ZG8R_hKcsfMQG68ra6D27d-NiK2gqk74WCiNXg&amp;_hsmi=247383825" TargetMode="External"/><Relationship Id="rId2" Type="http://schemas.openxmlformats.org/officeDocument/2006/relationships/styles" Target="styles.xml"/><Relationship Id="rId16" Type="http://schemas.openxmlformats.org/officeDocument/2006/relationships/hyperlink" Target="https://talent.ttacorp.com/e3t/Ctc/RI+113/cZN-204/MWWmmJ3Q-3GW1j6Rhk4NZhKLW8wLjj94XmR9lN11fKWf5nCVhV3Zsc37CgCZdW29zH0h18M1wsW1xbcYk7bzKhBW9jHXDH13pgX2W2kfX4B3D0GLWW4VZ-0M7qj0W-W6Dm_pn2cDrcwW8DB_DT1lZ1DLW4n8W633WpTW1W6GcN_r1Gz5s5W4dGTyr1nx3dWW8RZtsp4QlLV8W6jDQnw7Qxxy7W7nzfSb89F_18W10rn_48w4P3XW72kHxL3HzmcLW121q4v11L_YhW769szh4HplntVMKmsv2MFp86W72f8XH5YMF6rW6P1ZM55P9zFrW1vqm5J7fJ7NgW5Wkc5f5Y0QBsW8Mc4JV6YcxGDVJDpTP3V7PPCW3tnsjh5Vd3wHW1qv0Nq561YF5F4pqd00cgW_W2w6J3P5YMqyYW7PSl561Sdzy4Vw5p5G1sLxBGW3f98ls54wY9PW2C7Nlk1JRQszW56Hhnk8yggbVW4qDl_-4hy21YW71yG-t7KJQ-JN5dDPh-sx79H3bpb1"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barb.egenhofer@greaterrochesterchamber.com" TargetMode="External"/><Relationship Id="rId11" Type="http://schemas.openxmlformats.org/officeDocument/2006/relationships/hyperlink" Target="https://talent.ttacorp.com/e3t/Ctc/RI+113/cZN-204/MWWmmJ3Q-3GW1j6Rhk4NZhKLW8wLjj94XmR9lN11fKXL3q3pBV1-WJV7CgKr7W1KbgQ-1JYZjdW7jTrys9lLdtpW60rwZY4crnYxW7z4hNJ5wgHwlW4QTB1D1lY0_MW2Mhy6c3px_XFW2lt8RQ4G23l3W1MKj5S4HV_NWW15FCvg4dkWByW4bGnNX1pZcmvW7Mgr_t3Tpy6VW1TYKKp5PQFSjW528JLw1_CJJdW7YTp2S6zFlvDMLR3XSjttXJW2ZFYf_6TqznZW7G1fNF7DCTVyN972z5MD1N4mW66_Wxv86B5n1W4n2lYj4c5K69W4lTQ5b8t3KWLW3yTmMz3djPLNVVWQxf2FF3kZW8B6FsK79VtBWW5StDpm4CKH8NW3wBggl1-FjF_VzcSj-6k674bW2LxfMG5s9ZT0W8GQyb03V2VjdW3vDKHp791Tmw37FM1" TargetMode="External"/><Relationship Id="rId5" Type="http://schemas.openxmlformats.org/officeDocument/2006/relationships/hyperlink" Target="mailto:hello@ttacorp.com" TargetMode="External"/><Relationship Id="rId15" Type="http://schemas.openxmlformats.org/officeDocument/2006/relationships/image" Target="media/image4.png"/><Relationship Id="rId10" Type="http://schemas.openxmlformats.org/officeDocument/2006/relationships/hyperlink" Target="https://talent.ttacorp.com/e3t/Ctc/RI+113/cZN-204/MWWmmJ3Q-3GW1j6Rhk4NZhKLW8wLjj94XmR9lN11fKXL3q3pBV1-WJV7CgQ_SW73Lxj28p-5cNW5xQggs6M18bxW8qyYnl4F3s07W49dVGc6KVLMFW9cF3FV7DrG19W4wqBBj2PtnvLW57M3L67Hv8GfW6kxhnV4DZ031N2qTk4mZkCcwW4tGkMJ5X7063W8QRG5Y2wDxQcW18c0pq85p8TKW7bzDVf6n2_fQW2ZPkv728HW16W3nmKN31FC8YHW7jCQMd3PFqTjW1NMCDH493yTNW5mNxDD2_Nf9hW6Xb23r8SyYXyVsyVvN1Rg0Z5W43ng-z3MKTZYW88tTMf828XtNW75tchf4cfTzgW50f37V4ltykSW2ZNrLn48986TW4HyPL94tzHLCW9lWWqD7gVCBbW63Bwry1rzF2gW3Js_hc2rFgN9W71Yz6Y6QdRWs3d6F1" TargetMode="External"/><Relationship Id="rId19" Type="http://schemas.openxmlformats.org/officeDocument/2006/relationships/hyperlink" Target="https://talent.ttacorp.com/e3t/Ctc/RI+113/cZN-204/MWWmmJ3Q-3GW1j6Rhk4NZhKLW8wLjj94XmR9lN11fKX73q3n_V1-WJV7CgNZcW69JfRz4gPld3W67K4vD3zt73WW3y8-yp79VwPpW3KdH2P8pvrKwW931zj84NP6sBW1zdkGx4X63D1W9gNYMy3pH4BSW9cq9Jv2FLf-9Vqbf2P8pKzYlW5y9xRT1rRWzHW4LDdv63tM2jWW2B7b1L3Bzt6bVBT9Vc4zXQW2W8Q6jQf2pTsWmW27pjfw7gdTq8W8S1kLS6X-PG9W6jr12Z6kKp1CW1HYH0l5DC53bN87vfqRVpfzQW6_q-HD1GTH8RW5RbZRS1vVHPDW2p1bhY7mqRbyW237ncM1cdRc5W47tf3N2qFHf4W8ndRQb8hsS2sW2-3K8V1l3LCX3dH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lent.ttacorp.com/e3t/Ctc/RI+113/cZN-204/MWWmmJ3Q-3GW1j6Rhk4NZhKLW8wLjj94XmR9lN11fKWf5nCVhV3Zsc37CgJkQW1yprJg4vHBQ8W7cNwT66MKXn_W5dp8YL5C6qKbW1CWP-d2kWGpKW4ZK7p653dN86W5vn_Z04hm8WgN4Lh4c6Bft48V2YY3R1jF-s_W3m6Xty1Dr75KW3dPxG422bgm_W2Kpmdd3Md5TdW3XNgnh3hh0LPW1PJzLy73Z0JqW8lP93k8yrZYGW3Yt1N11TfbyNN3CndSp_Mf64W5Vpq7G1d7TMgN3gNC1GmhRjZVYkbqd2VYHljW26SNVD8YTxY4W7w5yH43wK7m7W3nw3546rk2dSW1YG5q_34XLxvW1kVC372NyW7mVGDvCQ991ZLjW6YsxbV2nr89lW939Q-B6BH5kBW3kc1-T7zQ4NtW7JnpwV89f1vRW7P-sb28JQb-6W3rn9zW5VDbLlW1s7hfC6R3-GMW3zk8Hv7y8tmhW8BwL4m6tt2XXVHvb2K6hbrLfW6Cxyd71ZcjzK3pt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2023-02-25T00:27:00Z</dcterms:created>
  <dcterms:modified xsi:type="dcterms:W3CDTF">2023-02-25T00:29:00Z</dcterms:modified>
</cp:coreProperties>
</file>