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4B7F" w14:textId="77777777" w:rsidR="00A26C47" w:rsidRPr="00A26C47" w:rsidRDefault="00A26C47" w:rsidP="00A2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7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26C47" w:rsidRPr="00A26C47" w14:paraId="40BDE6B5" w14:textId="77777777" w:rsidTr="00A26C4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717BA300" w14:textId="77777777" w:rsidTr="00A26C47">
              <w:tc>
                <w:tcPr>
                  <w:tcW w:w="0" w:type="auto"/>
                  <w:hideMark/>
                </w:tcPr>
                <w:p w14:paraId="7047119D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00A4BD"/>
                      <w:sz w:val="2"/>
                      <w:szCs w:val="2"/>
                    </w:rPr>
                    <w:drawing>
                      <wp:inline distT="0" distB="0" distL="0" distR="0" wp14:anchorId="5048814C" wp14:editId="08952EC2">
                        <wp:extent cx="5715000" cy="1905000"/>
                        <wp:effectExtent l="0" t="0" r="0" b="0"/>
                        <wp:docPr id="1" name="Picture 1" descr="Racial Justice at Work Summit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acial Justice at Work Summit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C47" w:rsidRPr="00A26C47" w14:paraId="5B48D6DC" w14:textId="77777777" w:rsidTr="00A26C47">
              <w:tc>
                <w:tcPr>
                  <w:tcW w:w="0" w:type="auto"/>
                  <w:tcMar>
                    <w:top w:w="27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F2937A7" w14:textId="77777777" w:rsidR="00A26C47" w:rsidRPr="00A26C47" w:rsidRDefault="00A26C47" w:rsidP="00A26C47">
                  <w:pPr>
                    <w:spacing w:after="0" w:line="45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3496D"/>
                      <w:sz w:val="36"/>
                      <w:szCs w:val="36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28265E"/>
                      <w:sz w:val="36"/>
                      <w:szCs w:val="36"/>
                    </w:rPr>
                    <w:t>"What can </w:t>
                  </w:r>
                  <w:r w:rsidRPr="00A26C4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AE8034"/>
                      <w:sz w:val="36"/>
                      <w:szCs w:val="36"/>
                    </w:rPr>
                    <w:t>I do</w:t>
                  </w: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AE8034"/>
                      <w:sz w:val="36"/>
                      <w:szCs w:val="36"/>
                    </w:rPr>
                    <w:t> </w:t>
                  </w: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28265E"/>
                      <w:sz w:val="36"/>
                      <w:szCs w:val="36"/>
                    </w:rPr>
                    <w:t>to create racial justice?"</w:t>
                  </w:r>
                </w:p>
              </w:tc>
            </w:tr>
          </w:tbl>
          <w:p w14:paraId="1467A3EB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41C1A891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7083AB9" w14:textId="77777777" w:rsidR="00A26C47" w:rsidRPr="00A26C47" w:rsidRDefault="00A26C47" w:rsidP="00A26C47">
                  <w:pPr>
                    <w:spacing w:before="100" w:beforeAutospacing="1" w:after="100" w:afterAutospacing="1" w:line="281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 Winters Group is hosting a </w:t>
                  </w:r>
                  <w:hyperlink r:id="rId7" w:tgtFrame="_blank" w:history="1">
                    <w:r w:rsidRPr="00A26C47">
                      <w:rPr>
                        <w:rFonts w:ascii="Arial" w:eastAsia="Times New Roman" w:hAnsi="Arial" w:cs="Arial"/>
                        <w:b/>
                        <w:bCs/>
                        <w:color w:val="AE8034"/>
                        <w:sz w:val="21"/>
                        <w:szCs w:val="21"/>
                        <w:u w:val="single"/>
                      </w:rPr>
                      <w:t>groundbreaking 2-day virtual summit</w:t>
                    </w:r>
                  </w:hyperlink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to dig into radical remedies that disrupt the systemic inequities that plague organizations who claim to be invested in diversity, equity, and inclusion. Based on our new book, </w:t>
                  </w:r>
                  <w:r w:rsidRPr="00A26C4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Racial Justice at Work: Practical Solutions for Systemic Change</w:t>
                  </w: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, this summit will explore tactics and strategies you can use to guide your organization beyond the performative to create justice-centered actions that correct harm, transform cultures, and dismantle unjust systems. </w:t>
                  </w:r>
                  <w:hyperlink r:id="rId8" w:tgtFrame="_blank" w:history="1">
                    <w:r w:rsidRPr="00A26C47">
                      <w:rPr>
                        <w:rFonts w:ascii="Arial" w:eastAsia="Times New Roman" w:hAnsi="Arial" w:cs="Arial"/>
                        <w:color w:val="AE8034"/>
                        <w:sz w:val="21"/>
                        <w:szCs w:val="21"/>
                        <w:u w:val="single"/>
                      </w:rPr>
                      <w:t>Register today to join us at this summit!</w:t>
                    </w:r>
                  </w:hyperlink>
                </w:p>
              </w:tc>
            </w:tr>
            <w:tr w:rsidR="00A26C47" w:rsidRPr="00A26C47" w14:paraId="6A47B81F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D6CA8F4" w14:textId="77777777" w:rsidR="00A26C47" w:rsidRPr="00A26C47" w:rsidRDefault="00A26C47" w:rsidP="00A26C47">
                  <w:pPr>
                    <w:spacing w:before="100" w:beforeAutospacing="1" w:after="100" w:afterAutospacing="1" w:line="281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Sessions will explore:</w:t>
                  </w:r>
                </w:p>
                <w:p w14:paraId="0C9A7029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Correcting Harm</w:t>
                  </w:r>
                </w:p>
                <w:p w14:paraId="1BCD8E5E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Operationalizing Justice: A Radical Shift in Consciousness</w:t>
                  </w:r>
                </w:p>
                <w:p w14:paraId="37DB6BD7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Prioritizing Well-Being and Self-Care</w:t>
                  </w:r>
                </w:p>
                <w:p w14:paraId="77C4D9B7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Anticipating and Addressing Resistance to DEIJ</w:t>
                  </w:r>
                </w:p>
                <w:p w14:paraId="55E12DAD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Redefining Professionalism</w:t>
                  </w:r>
                </w:p>
                <w:p w14:paraId="3AA22AC7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Being a Better Ally and Creating Psychological Safety</w:t>
                  </w:r>
                </w:p>
                <w:p w14:paraId="7A4FE177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Using Your Voice for Bold, Inclusive Conversations®</w:t>
                  </w:r>
                </w:p>
                <w:p w14:paraId="658995E1" w14:textId="77777777" w:rsidR="00A26C47" w:rsidRPr="00A26C47" w:rsidRDefault="00A26C47" w:rsidP="00A26C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1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And more to come!</w:t>
                  </w:r>
                </w:p>
              </w:tc>
            </w:tr>
          </w:tbl>
          <w:p w14:paraId="5C6F5FDE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01228780" w14:textId="77777777" w:rsidTr="00A26C47">
              <w:tc>
                <w:tcPr>
                  <w:tcW w:w="0" w:type="auto"/>
                  <w:tcMar>
                    <w:top w:w="30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7BDA2FD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00A4BD"/>
                      <w:sz w:val="2"/>
                      <w:szCs w:val="2"/>
                    </w:rPr>
                    <w:lastRenderedPageBreak/>
                    <w:drawing>
                      <wp:inline distT="0" distB="0" distL="0" distR="0" wp14:anchorId="5E2F7C66" wp14:editId="5EC45089">
                        <wp:extent cx="2860040" cy="1651000"/>
                        <wp:effectExtent l="0" t="0" r="0" b="6350"/>
                        <wp:docPr id="2" name="Picture 2" descr="Racial Justice at Work Summit-1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cial Justice at Work Summit-1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C47" w:rsidRPr="00A26C47" w14:paraId="642EB80A" w14:textId="77777777" w:rsidTr="00A26C47">
              <w:tc>
                <w:tcPr>
                  <w:tcW w:w="0" w:type="auto"/>
                  <w:tcMar>
                    <w:top w:w="33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4"/>
                  </w:tblGrid>
                  <w:tr w:rsidR="00A26C47" w:rsidRPr="00A26C47" w14:paraId="4B084F19" w14:textId="77777777" w:rsidTr="00A26C4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A170C"/>
                        <w:vAlign w:val="center"/>
                        <w:hideMark/>
                      </w:tcPr>
                      <w:p w14:paraId="24B4E6D5" w14:textId="77777777" w:rsidR="00A26C47" w:rsidRPr="00A26C47" w:rsidRDefault="00A26C47" w:rsidP="00A26C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  <w:hyperlink r:id="rId11" w:tgtFrame="_blank" w:history="1">
                          <w:r w:rsidRPr="00A26C4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Learn More Here</w:t>
                          </w:r>
                        </w:hyperlink>
                      </w:p>
                    </w:tc>
                  </w:tr>
                </w:tbl>
                <w:p w14:paraId="18CF4FA2" w14:textId="77777777" w:rsidR="00A26C47" w:rsidRPr="00A26C47" w:rsidRDefault="00A26C47" w:rsidP="00A26C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  <w:tr w:rsidR="00A26C47" w:rsidRPr="00A26C47" w14:paraId="0372CE32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375" w:type="dxa"/>
                    <w:right w:w="300" w:type="dxa"/>
                  </w:tcMar>
                  <w:vAlign w:val="center"/>
                  <w:hideMark/>
                </w:tcPr>
                <w:p w14:paraId="6F574EB1" w14:textId="77777777" w:rsidR="00A26C47" w:rsidRPr="00A26C47" w:rsidRDefault="00A26C47" w:rsidP="00A26C47">
                  <w:pPr>
                    <w:spacing w:before="100" w:beforeAutospacing="1" w:after="100" w:afterAutospacing="1" w:line="263" w:lineRule="atLeast"/>
                    <w:rPr>
                      <w:rFonts w:ascii="Arial" w:eastAsia="Times New Roman" w:hAnsi="Arial" w:cs="Arial"/>
                      <w:color w:val="23496D"/>
                      <w:sz w:val="21"/>
                      <w:szCs w:val="21"/>
                    </w:rPr>
                  </w:pP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This summit will be February 15 - 16, 2023, and your $150 ticket will include a digital copy of our upcoming book, </w:t>
                  </w:r>
                  <w:r w:rsidRPr="00A26C4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1"/>
                      <w:szCs w:val="21"/>
                    </w:rPr>
                    <w:t>Racial Justice at Work</w:t>
                  </w:r>
                  <w:r w:rsidRPr="00A26C4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! We have added an option to "pay it forward" to sponsor a ticket for someone who needs support to attend. </w:t>
                  </w:r>
                  <w:hyperlink r:id="rId12" w:tgtFrame="_blank" w:history="1">
                    <w:r w:rsidRPr="00A26C47">
                      <w:rPr>
                        <w:rFonts w:ascii="Arial" w:eastAsia="Times New Roman" w:hAnsi="Arial" w:cs="Arial"/>
                        <w:b/>
                        <w:bCs/>
                        <w:color w:val="AE8034"/>
                        <w:sz w:val="21"/>
                        <w:szCs w:val="21"/>
                        <w:u w:val="single"/>
                      </w:rPr>
                      <w:t>Register today!</w:t>
                    </w:r>
                  </w:hyperlink>
                </w:p>
              </w:tc>
            </w:tr>
          </w:tbl>
          <w:p w14:paraId="665D0B3C" w14:textId="77777777" w:rsidR="00A26C47" w:rsidRPr="00A26C47" w:rsidRDefault="00A26C47" w:rsidP="00A26C47">
            <w:pPr>
              <w:shd w:val="clear" w:color="auto" w:fill="AE8034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78137B63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A84EA0C" w14:textId="77777777" w:rsidR="00A26C47" w:rsidRPr="00A26C47" w:rsidRDefault="00A26C47" w:rsidP="00A26C47">
                  <w:pPr>
                    <w:spacing w:after="0" w:line="413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3496D"/>
                      <w:sz w:val="33"/>
                      <w:szCs w:val="33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3"/>
                      <w:szCs w:val="33"/>
                    </w:rPr>
                    <w:t>It's time to turn dreams into reality.</w:t>
                  </w:r>
                </w:p>
              </w:tc>
            </w:tr>
            <w:tr w:rsidR="00A26C47" w:rsidRPr="00A26C47" w14:paraId="0502E94E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E718B8A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23496D"/>
                      <w:sz w:val="2"/>
                      <w:szCs w:val="2"/>
                    </w:rPr>
                    <w:drawing>
                      <wp:inline distT="0" distB="0" distL="0" distR="0" wp14:anchorId="2C527ECC" wp14:editId="73D72894">
                        <wp:extent cx="858520" cy="711200"/>
                        <wp:effectExtent l="0" t="0" r="0" b="0"/>
                        <wp:docPr id="3" name="Picture 3" descr="Cartoon people holding han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rtoon people holding ha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BD0357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1DDDD62C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D360EAC" w14:textId="77777777" w:rsidR="00A26C47" w:rsidRPr="00A26C47" w:rsidRDefault="00A26C47" w:rsidP="00A26C47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4A170C"/>
                      <w:sz w:val="18"/>
                      <w:szCs w:val="18"/>
                    </w:rPr>
                    <w:t>Be in community with dynamic DEIJ practitioners</w:t>
                  </w:r>
                </w:p>
              </w:tc>
            </w:tr>
          </w:tbl>
          <w:p w14:paraId="626E08DC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460CC966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256C693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23496D"/>
                      <w:sz w:val="2"/>
                      <w:szCs w:val="2"/>
                    </w:rPr>
                    <w:drawing>
                      <wp:inline distT="0" distB="0" distL="0" distR="0" wp14:anchorId="203CB91E" wp14:editId="54967768">
                        <wp:extent cx="858520" cy="706120"/>
                        <wp:effectExtent l="0" t="0" r="0" b="0"/>
                        <wp:docPr id="4" name="Picture 4" descr="Cartoon hands holding he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rtoon hands holding he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706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C47" w:rsidRPr="00A26C47" w14:paraId="06B1C716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3971948" w14:textId="77777777" w:rsidR="00A26C47" w:rsidRPr="00A26C47" w:rsidRDefault="00A26C47" w:rsidP="00A26C47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4A170C"/>
                      <w:sz w:val="18"/>
                      <w:szCs w:val="18"/>
                    </w:rPr>
                    <w:t>Refill your cup and affirm your path</w:t>
                  </w:r>
                </w:p>
              </w:tc>
            </w:tr>
            <w:tr w:rsidR="00A26C47" w:rsidRPr="00A26C47" w14:paraId="49ECB367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D2F4811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23496D"/>
                      <w:sz w:val="2"/>
                      <w:szCs w:val="2"/>
                    </w:rPr>
                    <w:drawing>
                      <wp:inline distT="0" distB="0" distL="0" distR="0" wp14:anchorId="2B6FC3DF" wp14:editId="79BA1BD9">
                        <wp:extent cx="619760" cy="711200"/>
                        <wp:effectExtent l="0" t="0" r="8890" b="0"/>
                        <wp:docPr id="5" name="Picture 5" descr="Cartoon magnifying gl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rtoon magnifying gl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76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AB60BE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1E584AA4" w14:textId="77777777" w:rsidTr="00A26C4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1AB2933" w14:textId="77777777" w:rsidR="00A26C47" w:rsidRPr="00A26C47" w:rsidRDefault="00A26C47" w:rsidP="00A26C47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4A170C"/>
                      <w:sz w:val="18"/>
                      <w:szCs w:val="18"/>
                    </w:rPr>
                    <w:t>Explore practical solutions for short-term and long-term impact</w:t>
                  </w:r>
                </w:p>
              </w:tc>
            </w:tr>
          </w:tbl>
          <w:p w14:paraId="3C344980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0D15B1D3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14:paraId="3CF48EC3" w14:textId="77777777" w:rsidR="00A26C47" w:rsidRPr="00A26C47" w:rsidRDefault="00A26C47" w:rsidP="00A26C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3496D"/>
                      <w:sz w:val="2"/>
                      <w:szCs w:val="2"/>
                    </w:rPr>
                  </w:pPr>
                  <w:r w:rsidRPr="00A26C47">
                    <w:rPr>
                      <w:rFonts w:ascii="Arial" w:eastAsia="Times New Roman" w:hAnsi="Arial" w:cs="Arial"/>
                      <w:noProof/>
                      <w:color w:val="23496D"/>
                      <w:sz w:val="2"/>
                      <w:szCs w:val="2"/>
                    </w:rPr>
                    <w:lastRenderedPageBreak/>
                    <w:drawing>
                      <wp:inline distT="0" distB="0" distL="0" distR="0" wp14:anchorId="73CB4BDD" wp14:editId="592A5D30">
                        <wp:extent cx="807720" cy="802640"/>
                        <wp:effectExtent l="0" t="0" r="0" b="0"/>
                        <wp:docPr id="6" name="Picture 6" descr="Cartoon g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artoon g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02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6C47" w:rsidRPr="00A26C47" w14:paraId="66BEEA26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4539D1C" w14:textId="77777777" w:rsidR="00A26C47" w:rsidRPr="00A26C47" w:rsidRDefault="00A26C47" w:rsidP="00A26C47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r w:rsidRPr="00A26C47">
                    <w:rPr>
                      <w:rFonts w:ascii="Arial" w:eastAsia="Times New Roman" w:hAnsi="Arial" w:cs="Arial"/>
                      <w:b/>
                      <w:bCs/>
                      <w:color w:val="4A170C"/>
                      <w:sz w:val="18"/>
                      <w:szCs w:val="18"/>
                    </w:rPr>
                    <w:t>Experience driving justice-centered culture change</w:t>
                  </w:r>
                </w:p>
              </w:tc>
            </w:tr>
            <w:tr w:rsidR="00A26C47" w:rsidRPr="00A26C47" w14:paraId="7E477414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A26C47" w:rsidRPr="00A26C47" w14:paraId="6B47A9C5" w14:textId="77777777" w:rsidTr="00A26C4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529AFBC" w14:textId="77777777" w:rsidR="00A26C47" w:rsidRPr="00A26C47" w:rsidRDefault="00A26C47" w:rsidP="00A26C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  <w:hyperlink r:id="rId17" w:tgtFrame="_blank" w:history="1">
                          <w:r w:rsidRPr="00A26C47">
                            <w:rPr>
                              <w:rFonts w:ascii="Arial" w:eastAsia="Times New Roman" w:hAnsi="Arial" w:cs="Arial"/>
                              <w:b/>
                              <w:bCs/>
                              <w:color w:val="4A170C"/>
                              <w:sz w:val="21"/>
                              <w:szCs w:val="21"/>
                            </w:rPr>
                            <w:t>Register for the Summit Here</w:t>
                          </w:r>
                        </w:hyperlink>
                      </w:p>
                    </w:tc>
                  </w:tr>
                </w:tbl>
                <w:p w14:paraId="3748C8AD" w14:textId="77777777" w:rsidR="00A26C47" w:rsidRPr="00A26C47" w:rsidRDefault="00A26C47" w:rsidP="00A26C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163D1E4D" w14:textId="77777777" w:rsidR="00A26C47" w:rsidRPr="00A26C47" w:rsidRDefault="00A26C47" w:rsidP="00A26C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7629BA1E" w14:textId="77777777" w:rsidTr="00A26C47">
              <w:tc>
                <w:tcPr>
                  <w:tcW w:w="0" w:type="auto"/>
                  <w:tcMar>
                    <w:top w:w="30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"/>
                    <w:gridCol w:w="7008"/>
                    <w:gridCol w:w="876"/>
                  </w:tblGrid>
                  <w:tr w:rsidR="00A26C47" w:rsidRPr="00A26C47" w14:paraId="09C21F9D" w14:textId="77777777" w:rsidTr="00A26C4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C02D57" w14:textId="77777777" w:rsidR="00A26C47" w:rsidRPr="00A26C47" w:rsidRDefault="00A26C47" w:rsidP="00A26C47">
                        <w:pPr>
                          <w:spacing w:after="0" w:line="0" w:lineRule="auto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  <w:r w:rsidRPr="00A26C47"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  <w:tc>
                      <w:tcPr>
                        <w:tcW w:w="4000" w:type="pct"/>
                        <w:tcBorders>
                          <w:bottom w:val="single" w:sz="6" w:space="0" w:color="AE8034"/>
                        </w:tcBorders>
                        <w:vAlign w:val="center"/>
                        <w:hideMark/>
                      </w:tcPr>
                      <w:p w14:paraId="04983362" w14:textId="77777777" w:rsidR="00A26C47" w:rsidRPr="00A26C47" w:rsidRDefault="00A26C47" w:rsidP="00A26C47">
                        <w:pPr>
                          <w:spacing w:after="0" w:line="0" w:lineRule="auto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  <w:r w:rsidRPr="00A26C47"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F7E2BC" w14:textId="77777777" w:rsidR="00A26C47" w:rsidRPr="00A26C47" w:rsidRDefault="00A26C47" w:rsidP="00A26C47">
                        <w:pPr>
                          <w:spacing w:after="0" w:line="0" w:lineRule="auto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  <w:r w:rsidRPr="00A26C47"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  <w:t> </w:t>
                        </w:r>
                      </w:p>
                    </w:tc>
                  </w:tr>
                </w:tbl>
                <w:p w14:paraId="7743914A" w14:textId="77777777" w:rsidR="00A26C47" w:rsidRPr="00A26C47" w:rsidRDefault="00A26C47" w:rsidP="00A26C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  <w:tr w:rsidR="00A26C47" w:rsidRPr="00A26C47" w14:paraId="12321B58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570"/>
                    <w:gridCol w:w="570"/>
                  </w:tblGrid>
                  <w:tr w:rsidR="00A26C47" w:rsidRPr="00A26C47" w14:paraId="225CDACB" w14:textId="77777777" w:rsidTr="00A26C4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A26C47" w:rsidRPr="00A26C47" w14:paraId="623E7C8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60304" w14:textId="77777777" w:rsidR="00A26C47" w:rsidRPr="00A26C47" w:rsidRDefault="00A26C47" w:rsidP="00A26C4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sz w:val="23"/>
                                  <w:szCs w:val="23"/>
                                </w:rPr>
                              </w:pPr>
                              <w:r w:rsidRPr="00A26C47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4945D6AD" wp14:editId="17497554">
                                    <wp:extent cx="238760" cy="238760"/>
                                    <wp:effectExtent l="0" t="0" r="8890" b="8890"/>
                                    <wp:docPr id="7" name="Picture 7" descr="Facebook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Facebook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3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23B48B8" w14:textId="77777777" w:rsidR="00A26C47" w:rsidRPr="00A26C47" w:rsidRDefault="00A26C47" w:rsidP="00A26C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A26C47" w:rsidRPr="00A26C47" w14:paraId="3E67E1C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164E2" w14:textId="77777777" w:rsidR="00A26C47" w:rsidRPr="00A26C47" w:rsidRDefault="00A26C47" w:rsidP="00A26C4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sz w:val="23"/>
                                  <w:szCs w:val="23"/>
                                </w:rPr>
                              </w:pPr>
                              <w:r w:rsidRPr="00A26C47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7826E01E" wp14:editId="0670DF7B">
                                    <wp:extent cx="238760" cy="238760"/>
                                    <wp:effectExtent l="0" t="0" r="8890" b="8890"/>
                                    <wp:docPr id="8" name="Picture 8" descr="LinkedIn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LinkedIn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3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4C9709" w14:textId="77777777" w:rsidR="00A26C47" w:rsidRPr="00A26C47" w:rsidRDefault="00A26C47" w:rsidP="00A26C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"/>
                        </w:tblGrid>
                        <w:tr w:rsidR="00A26C47" w:rsidRPr="00A26C47" w14:paraId="3A585D2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75" w:type="dxa"/>
                                <w:bottom w:w="12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4AF9A7" w14:textId="77777777" w:rsidR="00A26C47" w:rsidRPr="00A26C47" w:rsidRDefault="00A26C47" w:rsidP="00A26C4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23496D"/>
                                  <w:sz w:val="23"/>
                                  <w:szCs w:val="23"/>
                                </w:rPr>
                              </w:pPr>
                              <w:r w:rsidRPr="00A26C47">
                                <w:rPr>
                                  <w:rFonts w:ascii="Arial" w:eastAsia="Times New Roman" w:hAnsi="Arial" w:cs="Arial"/>
                                  <w:noProof/>
                                  <w:color w:val="00A4BD"/>
                                  <w:sz w:val="23"/>
                                  <w:szCs w:val="23"/>
                                </w:rPr>
                                <w:drawing>
                                  <wp:inline distT="0" distB="0" distL="0" distR="0" wp14:anchorId="333A1979" wp14:editId="56EFFBBD">
                                    <wp:extent cx="238760" cy="238760"/>
                                    <wp:effectExtent l="0" t="0" r="8890" b="8890"/>
                                    <wp:docPr id="9" name="Picture 9" descr="Instagram">
                                      <a:hlinkClick xmlns:a="http://schemas.openxmlformats.org/drawingml/2006/main" r:id="rId2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nstagram">
                                              <a:hlinkClick r:id="rId2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38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AFA60B4" w14:textId="77777777" w:rsidR="00A26C47" w:rsidRPr="00A26C47" w:rsidRDefault="00A26C47" w:rsidP="00A26C4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5F426BE5" w14:textId="77777777" w:rsidR="00A26C47" w:rsidRPr="00A26C47" w:rsidRDefault="00A26C47" w:rsidP="00A26C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274FA8B5" w14:textId="77777777" w:rsidR="00A26C47" w:rsidRPr="00A26C47" w:rsidRDefault="00A26C47" w:rsidP="00A26C47">
            <w:pPr>
              <w:spacing w:after="0" w:line="240" w:lineRule="auto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26C47" w:rsidRPr="00A26C47" w14:paraId="1D5A0D78" w14:textId="77777777" w:rsidTr="00A26C4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607E1E6" w14:textId="77777777" w:rsidR="00A26C47" w:rsidRPr="00A26C47" w:rsidRDefault="00A26C47" w:rsidP="00A26C47">
                  <w:pPr>
                    <w:spacing w:before="100" w:beforeAutospacing="1" w:after="100" w:afterAutospacing="1"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r w:rsidRPr="00A26C47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The Winters Group, 8116 South Tryon Street, Ste. B3-260, Charlotte, North Carolina 28273, United States</w:t>
                  </w:r>
                </w:p>
                <w:p w14:paraId="67720C98" w14:textId="77777777" w:rsidR="00A26C47" w:rsidRPr="00A26C47" w:rsidRDefault="00A26C47" w:rsidP="00A26C47">
                  <w:pPr>
                    <w:spacing w:before="100" w:beforeAutospacing="1" w:after="100" w:afterAutospacing="1"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hyperlink r:id="rId24" w:tgtFrame="_blank" w:history="1">
                    <w:r w:rsidRPr="00A26C47">
                      <w:rPr>
                        <w:rFonts w:ascii="Helvetica" w:eastAsia="Times New Roman" w:hAnsi="Helvetica" w:cs="Helvetica"/>
                        <w:color w:val="00A4BD"/>
                        <w:sz w:val="18"/>
                        <w:szCs w:val="18"/>
                        <w:u w:val="single"/>
                      </w:rPr>
                      <w:t>Unsubscribe</w:t>
                    </w:r>
                  </w:hyperlink>
                  <w:r w:rsidRPr="00A26C47"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  <w:t> </w:t>
                  </w:r>
                  <w:hyperlink r:id="rId25" w:tgtFrame="_blank" w:history="1">
                    <w:r w:rsidRPr="00A26C47">
                      <w:rPr>
                        <w:rFonts w:ascii="Helvetica" w:eastAsia="Times New Roman" w:hAnsi="Helvetica" w:cs="Helvetica"/>
                        <w:color w:val="00A4BD"/>
                        <w:sz w:val="18"/>
                        <w:szCs w:val="18"/>
                        <w:u w:val="single"/>
                      </w:rPr>
                      <w:t>Manage preferences</w:t>
                    </w:r>
                  </w:hyperlink>
                </w:p>
              </w:tc>
            </w:tr>
          </w:tbl>
          <w:p w14:paraId="22C37DCD" w14:textId="77777777" w:rsidR="00A26C47" w:rsidRPr="00A26C47" w:rsidRDefault="00A26C47" w:rsidP="00A26C47">
            <w:pPr>
              <w:spacing w:after="0" w:line="240" w:lineRule="auto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257754EB" w14:textId="77777777" w:rsidR="00644730" w:rsidRDefault="00644730"/>
    <w:sectPr w:rsidR="00644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426FF"/>
    <w:multiLevelType w:val="multilevel"/>
    <w:tmpl w:val="859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38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47"/>
    <w:rsid w:val="002D4C78"/>
    <w:rsid w:val="0034427C"/>
    <w:rsid w:val="00423573"/>
    <w:rsid w:val="00644730"/>
    <w:rsid w:val="00A26C47"/>
    <w:rsid w:val="00CD1BC8"/>
    <w:rsid w:val="00D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0B53"/>
  <w15:chartTrackingRefBased/>
  <w15:docId w15:val="{3F8D1C17-D1BB-4F27-806E-8BE0496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4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2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9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9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3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9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w11y04.na1.hubspotlinks.com/Ctc/W+113/d2w11Y04/VWfcMx4ctdVLW75Xzwm8JGqwZW1TDTHt4SFTJSMfRfkG3lSbNV1-WJV7CgD6bW7lN8526qhtqZW5sSHrG93tps1W4-sZ246zCdRXV79VQd4gqTbWW3f5N9J27pxPrN7lmHylsbmsWVfRvR_8qcS9zW1tm1571_63lvW2LF9tq3JC3vFW37JDRB4_Z10lVwgrcj70wRbZW5b9c5S8c35MnW314v7G3FcXyWW47wrqw7WSNYwN8rhKH6cWpG3W5pshgF1bgbtLW3txf6Z1w9YcFW3KSCYY8NtdMdW7Nq8qx1LC_S3Mnf2GGKS-D0W1B2G7T13bm9qW1w0FKL43vHbn32HW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2w11y04.na1.hubspotlinks.com/Ctc/W+113/d2w11Y04/VWfcMx4ctdVLW75Xzwm8JGqwZW1TDTHt4SFTJSMfRfkG3lSbNV1-WJV7CgZ4rW8hkW9X4s5fZ0W54plW66xN5cqW4gy8lG6z4F_kW1Stppp6l91dfW2YF99G804BvmW7bGxlY8Scx9nW1Vnwhx9fBmD2W7D750l2Tk0XVW657dMP4M21BLW8CSzhc7JLDvfW6gB_py7qbJZ_N4rvLbCS0mWkW6kljjq5N1S1JN6DcV1jTlRlCW6_JhfT5TZVSXW4wn0F63r982QW4xvJ1L9lVvrrW7Gz-2X6rL2BNN96tBMK5bPwzW7Mwdqc6pQwB4W5B289p4L2h4ZN3qfGM_dpz713bSS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d2w11y04.na1.hubspotlinks.com/Ctc/W+113/d2w11Y04/VWfcMx4ctdVLW75Xzwm8JGqwZW1TDTHt4SFTJSMfRfkG3lSbNV1-WJV7CgNX_N8zplbvK1k1dW1F_R8B556KtCW8Ry3Tl2J-c6LW6t57Xk69K9fWW3dNkfd2KbnP5W1F2pz78BLdLZVtdYSh7ydDYvW90p4bm7lb2XSW8VS_-l6RdL5RW49F-JR8nRSjdW1lHtxk135LPmW8-ZXP73CpWBKW17f6vz1HTBK7W6Tl0z616dzDzW9cPtLd2jqD6jW4BP5Tq2WXr1hW1Rg1sM6xgrW9W5VDZ_b6NzWN9W1tFKls3hNtlGV638JN5dxzf2W3kzRBx7hClCDMdMPVT1RhH13bB21" TargetMode="External"/><Relationship Id="rId12" Type="http://schemas.openxmlformats.org/officeDocument/2006/relationships/hyperlink" Target="https://d2w11y04.na1.hubspotlinks.com/Ctc/W+113/d2w11Y04/VWfcMx4ctdVLW75Xzwm8JGqwZW1TDTHt4SFTJSMfRfkG3lSbNV1-WJV7CgQppW8kGS0J92dgvMW2Ymy_b1hGFg3W7dXyzf8DL5XCW82_kbw4r9FTVW8DdGdm6bFLHBW78qJN-4b5wvGW889DrL4q9gVzW75WRxL4r-GFWN2yybcrq6ZJTW1SH3L22CTwR2MCktYgfT9cKW7mPnhd63FcmXVnQXwy8Zn_XpW2zTNK82Gf3ztVYkX1S2-JrgkW49Wtqz63ljrSW7wHDgc7TfPLGW3NNSQs454FYcW5TB2Rd6Q7X_YW1wfwQ_7lwwjwW5yx44H7-3s3lVVNz4Z1jGsJB31QW1" TargetMode="External"/><Relationship Id="rId17" Type="http://schemas.openxmlformats.org/officeDocument/2006/relationships/hyperlink" Target="https://d2w11y04.na1.hubspotlinks.com/Ctc/W+113/d2w11Y04/VWfcMx4ctdVLW75Xzwm8JGqwZW1TDTHt4SFTJSMfRfkG3lSbNV1-WJV7Cgz_rW3Tlt6J7vY-YBW5M-fn-1H6gKSW6zGBrB1kz2-fV5cgDz8lr31xW6CNsgS51ZzXgW8rdn_K6rBDQhW64Y-R12JkVplW80YT2S7X8Sv7W53JZ1_4XRwQ-VhZL9H6V2jvcW2h6nqf9gS40kW6xn-VL4hp641W4gsF9S2bNWMYN9l5KJ3zLfnXW38sbJ37c94rWW586XCj6YwGlMW2ZjdJm8zdPRYW10TBcb5zFTM_VNMVvb8mKxMnW49tRFB8dn6CGW33Jbkq8ws0r8W5nFhh58tw3Dp3blJ1" TargetMode="External"/><Relationship Id="rId25" Type="http://schemas.openxmlformats.org/officeDocument/2006/relationships/hyperlink" Target="https://hs-21260660.s.hubspotemail.net/hs/manage-preferences/unsubscribe?languagePreference=en&amp;d=Vnchfl7Jt5qYVHrxsh4rC3R1W1Q9B6J3zbV8YW3Fbt5q6WpMm-N1fk4d_k97ZzW74x_6994sHKxW75Xv5b6CfNhHW4c52cH74wlf2MGKd_P20N8vW7cpXpb48YC2DW5Z-zzH59W2yD4R3Tn1&amp;v=3&amp;utm_source=hs_email&amp;utm_medium=email&amp;utm_content=234817937&amp;_hsenc=p2ANqtz-9AQeOKzkc_t-RhaLIREvSAVtpuyovnYVUkNQ7PD21r_vGV-h9FbCuep5pMGrwaLTpn0NPN_LoSVhE2Uac6JrUSnQwjIA&amp;_hsmi=234817937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d2w11y04.na1.hubspotlinks.com/Ctc/W+113/d2w11Y04/VWfcMx4ctdVLW75Xzwm8JGqwZW1TDTHt4SFTJSMfRfkG3lSbNV1-WJV7CgMFzN5nnBwqZQ6CCN1XxjYt_Wzd2W5n36GJ6q3jrVW3cZPTR406xqLW2cH1h43ZQWf4W7QW7yw53XTDJVZWM-C1H0mQyVL3bl-5P8y4_W2v9zwS6PyWngW7zP49q1lwWzPW6H2zF83XSXSGW5-5pfW7JZKZ-VY1RDW4QvgLfW26c2rV69PVwgMF0087dtJZ7W8v611y7k72K9W7GWllN2162qPN2Bl8zsZ-mX2M1db4bpkHCTW2BpK0_5qvFTzW1LBKBc93_DJrW7Q690j3t01W_3lF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d2w11y04.na1.hubspotlinks.com/Ctc/W+113/d2w11Y04/VWfcMx4ctdVLW75Xzwm8JGqwZW1TDTHt4SFTJSMfRfkG3lSbNV1-WJV7CgNtWW8QcZwf8TRW4TW4Nm6PH4LBzgQW2s-BhN27-B8-W2H4-4X5-RBchW19mj9y185Ps3W1Qs1Qh9fqFlCW427PYt4VsbCrW7HXpdr8BYswdW8hzfgh1sf-xYW15YqmT55tP4KW5RyCNg7c8yMlW7SJN2Y3PyMR3W9jV4Dl350GMTW2jzdl28RVc7qW6GwQpx5cBL5RW1RGr8l8H34FvW1P9GX75J8NSkW6QNLPJ10Mw5cW2l5-Rr69dMvcW67sgfR5V6snHW844Lg_83Q8cCW7gl1mW7rqC8k3lBC1" TargetMode="External"/><Relationship Id="rId24" Type="http://schemas.openxmlformats.org/officeDocument/2006/relationships/hyperlink" Target="https://hs-21260660.s.hubspotemail.net/hs/manage-preferences/unsubscribe-all?languagePreference=en&amp;d=Vnchfl7Jt5qYVHrxsh4rC3R1W1Q9B6J3zbV8YW3Fbt5q6WpMm-N1fk4d_k97ZzW74x_6994sHKxW75Xv5b6CfNhHW4c52cH74wlf2MGKd_P20N8vW7cpXpb48YC2DW5Z-zzH59W2yD4R3Tn1&amp;v=3&amp;utm_source=hs_email&amp;utm_medium=email&amp;utm_content=234817937&amp;_hsenc=p2ANqtz-9AQeOKzkc_t-RhaLIREvSAVtpuyovnYVUkNQ7PD21r_vGV-h9FbCuep5pMGrwaLTpn0NPN_LoSVhE2Uac6JrUSnQwjIA&amp;_hsmi=234817937" TargetMode="External"/><Relationship Id="rId5" Type="http://schemas.openxmlformats.org/officeDocument/2006/relationships/hyperlink" Target="https://d2w11y04.na1.hubspotlinks.com/Ctc/W+113/d2w11Y04/VWfcMx4ctdVLW75Xzwm8JGqwZW1TDTHt4SFTJSMfRfkG3lSbNV1-WJV7CgFpFW54VlwD95PsYmW5BrPp6531lZ7N2K_kZVHPLjQW3F7VCB1mtCd4W2lD85Q7kX7tPV7SLc-7fRlLnW88gZrt6y71s9W5cnslR3KKWKlW1q89TV5Q_fmXW1CXw7Q6dtCB5N2ttbrPYrmVCN6569dL4lhlnW6dBvg16hg-gJN6vJW1z4KqWGW5K_29J8Cg6NgW6VlFcQ7D0MKhW7wgH2j4mfHqWW73Y6_21XQGYTW84pP1R3wZpqkN3zxf1rFz-JSW7VQ1vp2txTTwW86mXH_68fCtM31kF1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2w11y04.na1.hubspotlinks.com/Ctc/W+113/d2w11Y04/VWfcMx4ctdVLW75Xzwm8JGqwZW1TDTHt4SFTJSMfRfkG3lSbNV1-WJV7CgMwpW92qt5n5w9LWFW3Rxg4M5zjtprW1xc5Jm6TsyWGW6CTh6N81R2Z4W7J6ns-7rjrqDW6JhrJ_7YSGGrW3gKS6y3WKnYyW2n0SsH2yN46VW83QtRy3dfDSwW4-q1Hm4F6vvgVWX4cm9ffHJZW87T0rH18L2pZVB2zkB475vvtW6qG9VX5t1S_sVV3Bxn6YLKL_W5LRpSh89x3Z6W46Fb8P6KWPhXW57g0Mz20yKX2W9k1rXz1cmQjZW9h9tkl8Jh57VVlZHpQ4KvVqvW2j7kS97xMHSR3n8F1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2w11y04.na1.hubspotlinks.com/Ctc/W+113/d2w11Y04/VWfcMx4ctdVLW75Xzwm8JGqwZW1TDTHt4SFTJSMfRfkG3lSbNV1-WJV7CgWC0N6Vf79pgy268W7TWhPV28scPLW6TM0Mz24-gj2W8cCFZ77SY2zfW14kHPN89jGNgW8y7mZz5ympT9W2Wg4Gh5Mfn2zW5SqhmS8kk2LNW6564tH2ytWqCN5mkJG_tyM4wW5g3MBY3lr6ZyW6kfGqt4zRJ_FW54R5Yp3-KjTTW2GwKpD6j0sR2W6bYdF95kwGBGN34KczRvhpFXW4chDWS1Hy4VVN2h58xMq3p7LW84PHK34g5dG6VZX04c1XMJ-1W6sCdzz5nxN5HW49jybc1CsJqr3mZq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Mitchell</dc:creator>
  <cp:keywords/>
  <dc:description/>
  <cp:lastModifiedBy>Thomas Mitchell</cp:lastModifiedBy>
  <cp:revision>1</cp:revision>
  <dcterms:created xsi:type="dcterms:W3CDTF">2022-11-26T13:38:00Z</dcterms:created>
  <dcterms:modified xsi:type="dcterms:W3CDTF">2022-11-26T13:40:00Z</dcterms:modified>
</cp:coreProperties>
</file>